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200"/>
        <w:gridCol w:w="2466"/>
        <w:gridCol w:w="3147"/>
        <w:gridCol w:w="3661"/>
      </w:tblGrid>
      <w:tr w:rsidR="002D327F" w:rsidRPr="00BE16D1" w14:paraId="30CFFE54" w14:textId="77777777" w:rsidTr="001A0110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138BA65" w14:textId="1D5E9DA2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2F4FDA">
              <w:rPr>
                <w:rFonts w:ascii="Twinkl Cursive Looped" w:hAnsi="Twinkl Cursive Looped"/>
                <w:b/>
                <w:bCs/>
              </w:rPr>
              <w:t>3 - Art</w:t>
            </w:r>
          </w:p>
        </w:tc>
        <w:tc>
          <w:tcPr>
            <w:tcW w:w="2922" w:type="dxa"/>
            <w:shd w:val="clear" w:color="auto" w:fill="9CC2E5" w:themeFill="accent5" w:themeFillTint="99"/>
          </w:tcPr>
          <w:p w14:paraId="685372A8" w14:textId="7877E8F0" w:rsidR="00FE200B" w:rsidRPr="00BE16D1" w:rsidRDefault="005D3C08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Spring 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2D52012A" w:rsidR="00FE200B" w:rsidRPr="00BE16D1" w:rsidRDefault="005D3C08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North African Art </w:t>
            </w:r>
          </w:p>
        </w:tc>
      </w:tr>
      <w:tr w:rsidR="00FE200B" w:rsidRPr="00BE16D1" w14:paraId="2AFF8F2C" w14:textId="77777777" w:rsidTr="001A0110">
        <w:trPr>
          <w:trHeight w:val="411"/>
        </w:trPr>
        <w:tc>
          <w:tcPr>
            <w:tcW w:w="7933" w:type="dxa"/>
            <w:gridSpan w:val="2"/>
            <w:shd w:val="clear" w:color="auto" w:fill="FFFF00"/>
          </w:tcPr>
          <w:p w14:paraId="1E2B6E77" w14:textId="7219A818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</w:t>
            </w:r>
            <w:r w:rsidR="00443A59">
              <w:rPr>
                <w:rFonts w:ascii="Twinkl Cursive Looped" w:hAnsi="Twinkl Cursive Looped"/>
                <w:b/>
                <w:bCs/>
              </w:rPr>
              <w:t xml:space="preserve">People, Places and Dates </w:t>
            </w:r>
          </w:p>
        </w:tc>
        <w:tc>
          <w:tcPr>
            <w:tcW w:w="6541" w:type="dxa"/>
            <w:gridSpan w:val="2"/>
            <w:shd w:val="clear" w:color="auto" w:fill="FFFF00"/>
          </w:tcPr>
          <w:p w14:paraId="524B3A11" w14:textId="4695483D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>Key Vocabulary</w:t>
            </w:r>
          </w:p>
        </w:tc>
      </w:tr>
      <w:tr w:rsidR="00BE16D1" w:rsidRPr="00BE16D1" w14:paraId="350A0915" w14:textId="77777777" w:rsidTr="002F4FDA">
        <w:trPr>
          <w:trHeight w:val="3199"/>
        </w:trPr>
        <w:tc>
          <w:tcPr>
            <w:tcW w:w="7933" w:type="dxa"/>
            <w:gridSpan w:val="2"/>
          </w:tcPr>
          <w:p w14:paraId="29E2C89D" w14:textId="7800F80E" w:rsidR="00443A59" w:rsidRPr="00443A59" w:rsidRDefault="00443A59" w:rsidP="00443A59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color w:val="000000" w:themeColor="text1"/>
              </w:rPr>
            </w:pPr>
            <w:r w:rsidRPr="00443A59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African art describes the modern and historical paintings, sculptures</w:t>
            </w:r>
            <w:r w:rsidRPr="00443A59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</w:t>
            </w:r>
            <w:r w:rsidRPr="00443A59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and other visual culture from native </w:t>
            </w:r>
            <w:hyperlink r:id="rId5" w:tooltip="Africans" w:history="1">
              <w:r w:rsidRPr="00443A59">
                <w:rPr>
                  <w:rStyle w:val="Hyperlink"/>
                  <w:rFonts w:ascii="Twinkl Cursive Looped" w:hAnsi="Twinkl Cursive Looped" w:cs="Arial"/>
                  <w:color w:val="000000" w:themeColor="text1"/>
                  <w:u w:val="none"/>
                  <w:shd w:val="clear" w:color="auto" w:fill="FFFFFF"/>
                </w:rPr>
                <w:t>Africans</w:t>
              </w:r>
            </w:hyperlink>
            <w:r w:rsidRPr="00443A59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 and the African continent.</w:t>
            </w:r>
          </w:p>
          <w:p w14:paraId="7F2B22FB" w14:textId="4C3B1DD5" w:rsidR="00443A59" w:rsidRPr="00443A59" w:rsidRDefault="00443A59" w:rsidP="00443A59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color w:val="000000" w:themeColor="text1"/>
              </w:rPr>
            </w:pP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Rock art is the earliest art form in Africa. The oldest images scientifically dated are in Namibia from about 24-27,000 y</w:t>
            </w:r>
            <w:r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ear</w:t>
            </w: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 xml:space="preserve">s ago, </w:t>
            </w: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but</w:t>
            </w: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 xml:space="preserve"> most experts agree that Africa's rock art may date to more than 50,000 years ago. </w:t>
            </w:r>
          </w:p>
          <w:p w14:paraId="22C8EDC4" w14:textId="2198EA06" w:rsidR="00443A59" w:rsidRDefault="00443A59" w:rsidP="00443A59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</w:pP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The earliest known sculptures are the terracotta pottery heads, most of them fragments of figures, from the Nok culture of Nigeria and are dated around 500 BC</w:t>
            </w:r>
            <w:r w:rsidR="00BE4950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E</w:t>
            </w: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 xml:space="preserve"> through to 200 AD</w:t>
            </w:r>
            <w:r w:rsidR="00BE4950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E</w:t>
            </w:r>
            <w:r w:rsidRPr="00443A59"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  <w:t>.</w:t>
            </w:r>
          </w:p>
          <w:p w14:paraId="72FCFD4E" w14:textId="0ACE6D08" w:rsidR="00BE4950" w:rsidRPr="00443A59" w:rsidRDefault="00BE4950" w:rsidP="00443A59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="Lucida Sans Unicode"/>
                <w:color w:val="000000" w:themeColor="text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650CB" wp14:editId="4A1696B3">
                  <wp:simplePos x="0" y="0"/>
                  <wp:positionH relativeFrom="column">
                    <wp:posOffset>1638065</wp:posOffset>
                  </wp:positionH>
                  <wp:positionV relativeFrom="paragraph">
                    <wp:posOffset>516975</wp:posOffset>
                  </wp:positionV>
                  <wp:extent cx="780836" cy="947746"/>
                  <wp:effectExtent l="0" t="0" r="0" b="5080"/>
                  <wp:wrapNone/>
                  <wp:docPr id="1" name="Picture 1" descr="nok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k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6" cy="9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ABDB83" wp14:editId="536BADA4">
                  <wp:simplePos x="0" y="0"/>
                  <wp:positionH relativeFrom="column">
                    <wp:posOffset>3220277</wp:posOffset>
                  </wp:positionH>
                  <wp:positionV relativeFrom="paragraph">
                    <wp:posOffset>580390</wp:posOffset>
                  </wp:positionV>
                  <wp:extent cx="1161512" cy="883577"/>
                  <wp:effectExtent l="0" t="0" r="0" b="5715"/>
                  <wp:wrapNone/>
                  <wp:docPr id="2" name="Picture 2" descr="round headed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und headed 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12" cy="88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950">
              <w:rPr>
                <w:rFonts w:ascii="Twinkl Cursive Looped" w:hAnsi="Twinkl Cursive Looped"/>
              </w:rPr>
              <w:t>I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>n the 19</w:t>
            </w:r>
            <w:r w:rsidRPr="00BE4950">
              <w:rPr>
                <w:rFonts w:ascii="Twinkl Cursive Looped" w:hAnsi="Twinkl Cursive Looped"/>
                <w:color w:val="000000" w:themeColor="text1"/>
                <w:vertAlign w:val="superscript"/>
              </w:rPr>
              <w:t>th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 and 20</w:t>
            </w:r>
            <w:r w:rsidRPr="00BE4950">
              <w:rPr>
                <w:rFonts w:ascii="Twinkl Cursive Looped" w:hAnsi="Twinkl Cursive Looped"/>
                <w:color w:val="000000" w:themeColor="text1"/>
                <w:vertAlign w:val="superscript"/>
              </w:rPr>
              <w:t>th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 Century many sculptors and artists create North African Masks using other forms are North African Prehistoric sculptures as inspiration.</w:t>
            </w:r>
          </w:p>
          <w:p w14:paraId="3910D9BA" w14:textId="1AFA2E49" w:rsidR="00443A59" w:rsidRDefault="00443A59" w:rsidP="00443A59">
            <w:r>
              <w:fldChar w:fldCharType="begin"/>
            </w:r>
            <w:r>
              <w:instrText xml:space="preserve"> INCLUDEPICTURE "https://www.contemporary-african-art.com/images/xNok-head.jpg.pagespeed.ic.SsLui4tNU8.jpg" \* MERGEFORMATINET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"https://www.contemporary-african-art.com/images/xRound-headed-figure.jpg.pagespeed.ic.J4zdzT9M4x.jpg" \* MERGEFORMATINET </w:instrText>
            </w:r>
            <w:r>
              <w:fldChar w:fldCharType="separate"/>
            </w:r>
            <w:r>
              <w:fldChar w:fldCharType="end"/>
            </w:r>
          </w:p>
          <w:p w14:paraId="36965FED" w14:textId="4966A202" w:rsidR="00443A59" w:rsidRDefault="00443A59" w:rsidP="00443A59"/>
          <w:p w14:paraId="1D22C653" w14:textId="112204FB" w:rsidR="00443A59" w:rsidRDefault="00443A59" w:rsidP="00443A59"/>
          <w:p w14:paraId="7DEA2DF7" w14:textId="046F2071" w:rsidR="004957BB" w:rsidRDefault="004957BB" w:rsidP="004957BB"/>
          <w:p w14:paraId="71710486" w14:textId="55DEF923" w:rsidR="004957BB" w:rsidRPr="00BE4950" w:rsidRDefault="004957BB" w:rsidP="004957BB">
            <w:pPr>
              <w:rPr>
                <w:rFonts w:ascii="Twinkl Cursive Looped" w:hAnsi="Twinkl Cursive Looped"/>
              </w:rPr>
            </w:pPr>
            <w:r w:rsidRPr="00BE4950">
              <w:rPr>
                <w:rFonts w:ascii="Twinkl Cursive Looped" w:hAnsi="Twinkl Cursive Looped"/>
              </w:rPr>
              <w:fldChar w:fldCharType="begin"/>
            </w:r>
            <w:r w:rsidRPr="00BE4950">
              <w:rPr>
                <w:rFonts w:ascii="Twinkl Cursive Looped" w:hAnsi="Twinkl Cursive Looped"/>
              </w:rPr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 w:rsidRPr="00BE4950">
              <w:rPr>
                <w:rFonts w:ascii="Twinkl Cursive Looped" w:hAnsi="Twinkl Cursive Looped"/>
              </w:rPr>
              <w:fldChar w:fldCharType="end"/>
            </w:r>
          </w:p>
        </w:tc>
        <w:tc>
          <w:tcPr>
            <w:tcW w:w="6541" w:type="dxa"/>
            <w:gridSpan w:val="2"/>
          </w:tcPr>
          <w:p w14:paraId="023BA76D" w14:textId="28E30249" w:rsidR="006728D1" w:rsidRPr="00BE4950" w:rsidRDefault="00BE4950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>Terracotta -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 type of fired clay, typically of a brownish-red colour and unglazed, used as an ornamental building material and in modelling.</w:t>
            </w:r>
          </w:p>
          <w:p w14:paraId="5FD4DA2D" w14:textId="647E7812" w:rsidR="00BE4950" w:rsidRPr="00BE4950" w:rsidRDefault="00BE4950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>BCE -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Before the Common Er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</w:t>
            </w:r>
          </w:p>
          <w:p w14:paraId="2C61CE08" w14:textId="0FF0E630" w:rsidR="00BE4950" w:rsidRPr="00BE4950" w:rsidRDefault="00BE4950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AD 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- </w:t>
            </w:r>
            <w:r>
              <w:rPr>
                <w:rFonts w:ascii="Twinkl Cursive Looped" w:hAnsi="Twinkl Cursive Looped"/>
                <w:color w:val="000000" w:themeColor="text1"/>
              </w:rPr>
              <w:t>A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nno Domini, a Latin phrase </w:t>
            </w:r>
            <w:r w:rsidRPr="007F5C1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meaning “in the year of our Lord.</w:t>
            </w:r>
          </w:p>
          <w:p w14:paraId="23A666E8" w14:textId="3C3AFEE8" w:rsidR="00BE4950" w:rsidRPr="00BE4950" w:rsidRDefault="00BE4950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Native 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- 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 person born in a specified place or associated with a place by birth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.</w:t>
            </w:r>
          </w:p>
          <w:p w14:paraId="1C823FE0" w14:textId="01EBE97A" w:rsidR="00BE4950" w:rsidRPr="00BE4950" w:rsidRDefault="00BE4950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Sculpture 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>- t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he art of making two- or three-dimensional representative or abstract forms, especially by carving stone or wood or by casting metal or plaster.</w:t>
            </w:r>
          </w:p>
          <w:p w14:paraId="566ED2F8" w14:textId="77777777" w:rsidR="007F5C11" w:rsidRPr="007F5C11" w:rsidRDefault="00BE4950" w:rsidP="007F5C1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BE4950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Modroc </w:t>
            </w:r>
            <w:r w:rsidRPr="00BE4950">
              <w:rPr>
                <w:rFonts w:ascii="Twinkl Cursive Looped" w:hAnsi="Twinkl Cursive Looped"/>
                <w:color w:val="000000" w:themeColor="text1"/>
              </w:rPr>
              <w:t xml:space="preserve">- </w:t>
            </w:r>
            <w:r w:rsidRPr="00BE4950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is plaster bandage that is used for modelling, casting and crafting.</w:t>
            </w:r>
          </w:p>
          <w:p w14:paraId="5B57093B" w14:textId="194FEE71" w:rsidR="00BE4950" w:rsidRPr="007F5C11" w:rsidRDefault="007F5C11" w:rsidP="00BE495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winkl Cursive Looped" w:hAnsi="Twinkl Cursive Looped"/>
                <w:color w:val="000000" w:themeColor="text1"/>
              </w:rPr>
            </w:pPr>
            <w:r w:rsidRPr="007F5C11">
              <w:rPr>
                <w:rFonts w:ascii="Twinkl Cursive Looped" w:hAnsi="Twinkl Cursive Looped"/>
                <w:b/>
                <w:bCs/>
                <w:color w:val="000000" w:themeColor="text1"/>
              </w:rPr>
              <w:t>Mask -</w:t>
            </w:r>
            <w:r w:rsidRPr="007F5C11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7F5C1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in art history, especially sculpture, "mask" is the term for a face without a bod</w:t>
            </w:r>
            <w:r w:rsidRPr="007F5C1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y.</w:t>
            </w:r>
          </w:p>
        </w:tc>
      </w:tr>
      <w:tr w:rsidR="00BE16D1" w:rsidRPr="00BE16D1" w14:paraId="73D86B34" w14:textId="77777777" w:rsidTr="001A0110">
        <w:trPr>
          <w:trHeight w:val="177"/>
        </w:trPr>
        <w:tc>
          <w:tcPr>
            <w:tcW w:w="7933" w:type="dxa"/>
            <w:gridSpan w:val="2"/>
            <w:shd w:val="clear" w:color="auto" w:fill="FFFF00"/>
          </w:tcPr>
          <w:p w14:paraId="55178135" w14:textId="37975BE6" w:rsidR="002F4FDA" w:rsidRPr="00BE16D1" w:rsidRDefault="005D3C08" w:rsidP="00BE16D1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Key Questions</w:t>
            </w:r>
          </w:p>
        </w:tc>
        <w:tc>
          <w:tcPr>
            <w:tcW w:w="6541" w:type="dxa"/>
            <w:gridSpan w:val="2"/>
            <w:shd w:val="clear" w:color="auto" w:fill="FFFF00"/>
          </w:tcPr>
          <w:p w14:paraId="01C4BECD" w14:textId="0A393FAC" w:rsidR="00BE16D1" w:rsidRPr="00BE16D1" w:rsidRDefault="00B37807" w:rsidP="00BE16D1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Books, internet sites and places to visit </w:t>
            </w:r>
          </w:p>
        </w:tc>
      </w:tr>
      <w:tr w:rsidR="00BE16D1" w:rsidRPr="00BE16D1" w14:paraId="401F9A06" w14:textId="77777777" w:rsidTr="001A0110">
        <w:trPr>
          <w:trHeight w:val="2562"/>
        </w:trPr>
        <w:tc>
          <w:tcPr>
            <w:tcW w:w="7933" w:type="dxa"/>
            <w:gridSpan w:val="2"/>
          </w:tcPr>
          <w:p w14:paraId="7DF5BC5D" w14:textId="77777777" w:rsidR="002D327F" w:rsidRPr="002D327F" w:rsidRDefault="002D327F" w:rsidP="002F4FDA">
            <w:pPr>
              <w:rPr>
                <w:rFonts w:ascii="Twinkl Cursive Looped" w:hAnsi="Twinkl Cursive Looped"/>
              </w:rPr>
            </w:pPr>
            <w:r w:rsidRPr="002D327F">
              <w:rPr>
                <w:rFonts w:ascii="Twinkl Cursive Looped" w:hAnsi="Twinkl Cursive Looped"/>
              </w:rPr>
              <w:t>How old is North African Art?</w:t>
            </w:r>
          </w:p>
          <w:p w14:paraId="4B2C0E7A" w14:textId="7434383B" w:rsidR="002D327F" w:rsidRDefault="002D327F" w:rsidP="002F4FDA">
            <w:pPr>
              <w:rPr>
                <w:rFonts w:ascii="Twinkl Cursive Looped" w:hAnsi="Twinkl Cursive Looped"/>
              </w:rPr>
            </w:pPr>
            <w:r w:rsidRPr="002D327F">
              <w:rPr>
                <w:rFonts w:ascii="Twinkl Cursive Looped" w:hAnsi="Twinkl Cursive Looped"/>
              </w:rPr>
              <w:t>How was art in North Africa first recorded?</w:t>
            </w:r>
          </w:p>
          <w:p w14:paraId="125E2E71" w14:textId="059D55A4" w:rsidR="002D327F" w:rsidRDefault="002D327F" w:rsidP="002F4F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Why would we use Modroc for a sculpture?</w:t>
            </w:r>
          </w:p>
          <w:p w14:paraId="3EADFE2B" w14:textId="6818305B" w:rsidR="002D327F" w:rsidRDefault="002D327F" w:rsidP="002F4F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Why is a wire frame used before sculpting? </w:t>
            </w:r>
          </w:p>
          <w:p w14:paraId="60E2F22E" w14:textId="15B6F7BC" w:rsidR="002D327F" w:rsidRDefault="002D327F" w:rsidP="002F4F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colours did the Northern African’s use to decorate masks?</w:t>
            </w:r>
          </w:p>
          <w:p w14:paraId="1E9B1854" w14:textId="274AAF28" w:rsidR="002D327F" w:rsidRDefault="002D327F" w:rsidP="002F4FDA">
            <w:pPr>
              <w:rPr>
                <w:rFonts w:ascii="Twinkl Cursive Looped" w:hAnsi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BE1FBF" wp14:editId="5A9826C0">
                  <wp:simplePos x="0" y="0"/>
                  <wp:positionH relativeFrom="column">
                    <wp:posOffset>3676575</wp:posOffset>
                  </wp:positionH>
                  <wp:positionV relativeFrom="paragraph">
                    <wp:posOffset>13690</wp:posOffset>
                  </wp:positionV>
                  <wp:extent cx="789940" cy="1608455"/>
                  <wp:effectExtent l="0" t="0" r="0" b="4445"/>
                  <wp:wrapNone/>
                  <wp:docPr id="4" name="Picture 4" descr="110 Best African Masks &amp; Sculpures images in 2020 | African mas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0 Best African Masks &amp; Sculpures images in 2020 | African mas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</w:rPr>
              <w:t>Why did they use those colours?</w:t>
            </w:r>
          </w:p>
          <w:p w14:paraId="25ECBE28" w14:textId="5959D9DF" w:rsidR="002D327F" w:rsidRDefault="002D327F" w:rsidP="002F4FDA">
            <w:pPr>
              <w:rPr>
                <w:rFonts w:ascii="Twinkl Cursive Looped" w:hAnsi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AB4617" wp14:editId="3B673943">
                  <wp:simplePos x="0" y="0"/>
                  <wp:positionH relativeFrom="column">
                    <wp:posOffset>933353</wp:posOffset>
                  </wp:positionH>
                  <wp:positionV relativeFrom="paragraph">
                    <wp:posOffset>62779</wp:posOffset>
                  </wp:positionV>
                  <wp:extent cx="929640" cy="1377315"/>
                  <wp:effectExtent l="0" t="0" r="0" b="0"/>
                  <wp:wrapNone/>
                  <wp:docPr id="3" name="Picture 3" descr="African Mask Project - NBMS Media Center - LibGuides at No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rican Mask Project - NBMS Media Center - LibGuides at No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CDB03" w14:textId="188163EA" w:rsidR="002D327F" w:rsidRDefault="002D327F" w:rsidP="002D327F">
            <w:r>
              <w:fldChar w:fldCharType="begin"/>
            </w:r>
            <w:r>
              <w:instrText xml:space="preserve"> INCLUDEPICTURE "https://s-media-cache-ak0.pinimg.com/236x/13/c2/4e/13c24e61ead1213625081b1cb83ec387.jpg" \* MERGEFORMATINET </w:instrText>
            </w:r>
            <w:r>
              <w:fldChar w:fldCharType="separate"/>
            </w:r>
            <w:r>
              <w:fldChar w:fldCharType="end"/>
            </w:r>
          </w:p>
          <w:p w14:paraId="09650B27" w14:textId="208A3DED" w:rsidR="002D327F" w:rsidRDefault="002D327F" w:rsidP="002F4FDA">
            <w:pPr>
              <w:rPr>
                <w:rFonts w:ascii="Twinkl Cursive Looped" w:hAnsi="Twinkl Cursive Looped"/>
              </w:rPr>
            </w:pPr>
          </w:p>
          <w:p w14:paraId="72766BBC" w14:textId="3A067CEF" w:rsidR="002D327F" w:rsidRDefault="002D327F" w:rsidP="002F4FDA">
            <w:pPr>
              <w:rPr>
                <w:rFonts w:ascii="Twinkl Cursive Looped" w:hAnsi="Twinkl Cursive Looped"/>
              </w:rPr>
            </w:pPr>
          </w:p>
          <w:p w14:paraId="35BB8914" w14:textId="2AA0AA93" w:rsidR="002D327F" w:rsidRDefault="002D327F" w:rsidP="002F4FDA">
            <w:pPr>
              <w:rPr>
                <w:rFonts w:ascii="Twinkl Cursive Looped" w:hAnsi="Twinkl Cursive Looped"/>
              </w:rPr>
            </w:pPr>
          </w:p>
          <w:p w14:paraId="01F074DC" w14:textId="715FFC64" w:rsidR="002D327F" w:rsidRPr="002D327F" w:rsidRDefault="002D327F" w:rsidP="002F4FDA">
            <w:pPr>
              <w:rPr>
                <w:rFonts w:ascii="Twinkl Cursive Looped" w:hAnsi="Twinkl Cursive Looped"/>
              </w:rPr>
            </w:pPr>
          </w:p>
          <w:p w14:paraId="4AD4C3DE" w14:textId="5DF136FE" w:rsidR="002D327F" w:rsidRDefault="002D327F" w:rsidP="002D327F">
            <w:r>
              <w:fldChar w:fldCharType="begin"/>
            </w:r>
            <w:r>
              <w:instrText xml:space="preserve"> INCLUDEPICTURE "https://i.pinimg.com/236x/d0/d2/bf/d0d2bf5cd161193e10e0decd7ad9ca1e--african-style-african-art.jpg" \* MERGEFORMATINET </w:instrText>
            </w:r>
            <w:r>
              <w:fldChar w:fldCharType="separate"/>
            </w:r>
            <w:r>
              <w:fldChar w:fldCharType="end"/>
            </w:r>
          </w:p>
          <w:p w14:paraId="18F35D23" w14:textId="67082AC8" w:rsidR="003D1454" w:rsidRPr="004957BB" w:rsidRDefault="002D327F" w:rsidP="002F4FDA">
            <w:r>
              <w:fldChar w:fldCharType="begin"/>
            </w:r>
            <w:r>
              <w:instrText xml:space="preserve"> INCLUDEPICTURE "https://answersafrica.com/wp-content/uploads/2014/07/African-Masks.jpg" \* MERGEFORMATINET </w:instrText>
            </w:r>
            <w:r>
              <w:fldChar w:fldCharType="separate"/>
            </w:r>
            <w:r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"https://www.heritagedaily.com/wp-content/uploads/2020/03/bison-1171794_1920-scaled.jpg" \* MERGEFORMATINET </w:instrText>
            </w:r>
            <w:r w:rsidR="004957B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"https://cdn.britannica.com/s:700x500/05/84505-050-8BB58BE6/cave-art-Ennedi-Plateau-Chad.jpg" \* MERGEFORMATINET </w:instrText>
            </w:r>
            <w:r w:rsidR="004957BB">
              <w:fldChar w:fldCharType="end"/>
            </w:r>
          </w:p>
        </w:tc>
        <w:tc>
          <w:tcPr>
            <w:tcW w:w="6541" w:type="dxa"/>
            <w:gridSpan w:val="2"/>
          </w:tcPr>
          <w:p w14:paraId="56AAD5EE" w14:textId="77777777" w:rsidR="002D327F" w:rsidRDefault="002D327F" w:rsidP="002D327F">
            <w:hyperlink r:id="rId10" w:history="1">
              <w:r>
                <w:rPr>
                  <w:rStyle w:val="Hyperlink"/>
                </w:rPr>
                <w:t>https://www.twinkl.co.uk/search?term=african+art</w:t>
              </w:r>
            </w:hyperlink>
          </w:p>
          <w:p w14:paraId="33F569EE" w14:textId="77777777" w:rsidR="002D327F" w:rsidRDefault="002D327F" w:rsidP="002D327F">
            <w:hyperlink r:id="rId11" w:history="1">
              <w:r>
                <w:rPr>
                  <w:rStyle w:val="Hyperlink"/>
                </w:rPr>
                <w:t>https://art-educ4kids.weebly.com/african-art.html</w:t>
              </w:r>
            </w:hyperlink>
          </w:p>
          <w:p w14:paraId="1A9AED67" w14:textId="77777777" w:rsidR="002D327F" w:rsidRDefault="002D327F" w:rsidP="002D327F">
            <w:hyperlink r:id="rId12" w:history="1">
              <w:r>
                <w:rPr>
                  <w:rStyle w:val="Hyperlink"/>
                </w:rPr>
                <w:t>https://www.artyfactory.com/africanmasks/</w:t>
              </w:r>
            </w:hyperlink>
          </w:p>
          <w:p w14:paraId="4010D613" w14:textId="77777777" w:rsidR="002D327F" w:rsidRDefault="002D327F" w:rsidP="002D327F">
            <w:hyperlink r:id="rId13" w:history="1">
              <w:r>
                <w:rPr>
                  <w:rStyle w:val="Hyperlink"/>
                </w:rPr>
                <w:t>https://www.planmyschooltrip.co.uk/1150/African-Masks.php</w:t>
              </w:r>
            </w:hyperlink>
          </w:p>
          <w:p w14:paraId="651D7980" w14:textId="4C496E1E" w:rsidR="002D327F" w:rsidRDefault="002D327F" w:rsidP="002D327F">
            <w:hyperlink r:id="rId14" w:history="1">
              <w:r>
                <w:rPr>
                  <w:rStyle w:val="Hyperlink"/>
                </w:rPr>
                <w:t>https://www.ducksters.com/history/africa/ancient_african_art.php</w:t>
              </w:r>
            </w:hyperlink>
          </w:p>
          <w:p w14:paraId="4B48BA4B" w14:textId="73B432AC" w:rsidR="00BE16D1" w:rsidRPr="00B37807" w:rsidRDefault="002D327F" w:rsidP="005D3C08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A19EC2" wp14:editId="1DF6576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76577</wp:posOffset>
                  </wp:positionV>
                  <wp:extent cx="2020821" cy="1515465"/>
                  <wp:effectExtent l="0" t="0" r="0" b="0"/>
                  <wp:wrapNone/>
                  <wp:docPr id="5" name="Picture 5" descr="African Masks - Types, Tribal, Animal, Ancient Masks, Quick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rican Masks - Types, Tribal, Animal, Ancient Masks, Quick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21" cy="15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548709" w14:textId="0837A2A5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inkl Cursive 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31AC"/>
    <w:multiLevelType w:val="hybridMultilevel"/>
    <w:tmpl w:val="C46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5964"/>
    <w:multiLevelType w:val="hybridMultilevel"/>
    <w:tmpl w:val="389AD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B"/>
    <w:rsid w:val="001A0110"/>
    <w:rsid w:val="002D327F"/>
    <w:rsid w:val="002F4FDA"/>
    <w:rsid w:val="003D1454"/>
    <w:rsid w:val="003D3488"/>
    <w:rsid w:val="00443A59"/>
    <w:rsid w:val="004957BB"/>
    <w:rsid w:val="005D3C08"/>
    <w:rsid w:val="006728D1"/>
    <w:rsid w:val="007F5C11"/>
    <w:rsid w:val="00B37807"/>
    <w:rsid w:val="00BE16D1"/>
    <w:rsid w:val="00BE4950"/>
    <w:rsid w:val="00F82FE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lanmyschooltrip.co.uk/1150/African-Mask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rtyfactory.com/africanmas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rt-educ4kids.weebly.com/african-art.html" TargetMode="External"/><Relationship Id="rId5" Type="http://schemas.openxmlformats.org/officeDocument/2006/relationships/hyperlink" Target="https://en.wikipedia.org/wiki/Africans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twinkl.co.uk/search?term=african+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ducksters.com/history/africa/ancient_african_a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6</cp:revision>
  <dcterms:created xsi:type="dcterms:W3CDTF">2020-06-08T07:14:00Z</dcterms:created>
  <dcterms:modified xsi:type="dcterms:W3CDTF">2020-06-12T10:33:00Z</dcterms:modified>
</cp:coreProperties>
</file>