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8A" w:rsidRDefault="001802F3">
      <w:pPr>
        <w:rPr>
          <w:sz w:val="28"/>
        </w:rPr>
      </w:pPr>
      <w:r w:rsidRPr="001802F3">
        <w:rPr>
          <w:sz w:val="28"/>
        </w:rPr>
        <w:t>Art Planning</w:t>
      </w:r>
      <w:r w:rsidR="002F443F">
        <w:rPr>
          <w:sz w:val="28"/>
        </w:rPr>
        <w:t xml:space="preserve"> Autumn</w:t>
      </w:r>
      <w:bookmarkStart w:id="0" w:name="_GoBack"/>
      <w:bookmarkEnd w:id="0"/>
    </w:p>
    <w:tbl>
      <w:tblPr>
        <w:tblStyle w:val="TableGrid"/>
        <w:tblW w:w="9280" w:type="dxa"/>
        <w:tblLook w:val="04A0" w:firstRow="1" w:lastRow="0" w:firstColumn="1" w:lastColumn="0" w:noHBand="0" w:noVBand="1"/>
      </w:tblPr>
      <w:tblGrid>
        <w:gridCol w:w="4640"/>
        <w:gridCol w:w="4640"/>
      </w:tblGrid>
      <w:tr w:rsidR="001802F3" w:rsidTr="001802F3">
        <w:trPr>
          <w:trHeight w:val="1979"/>
        </w:trPr>
        <w:tc>
          <w:tcPr>
            <w:tcW w:w="4640" w:type="dxa"/>
          </w:tcPr>
          <w:p w:rsidR="001802F3" w:rsidRDefault="001802F3">
            <w:pPr>
              <w:rPr>
                <w:sz w:val="28"/>
              </w:rPr>
            </w:pPr>
            <w:r>
              <w:rPr>
                <w:sz w:val="28"/>
              </w:rPr>
              <w:t xml:space="preserve">Focus: </w:t>
            </w:r>
            <w:r w:rsidR="002F443F">
              <w:rPr>
                <w:sz w:val="28"/>
              </w:rPr>
              <w:t xml:space="preserve">Introduction to the Modern Art Period. </w:t>
            </w:r>
            <w:r>
              <w:rPr>
                <w:sz w:val="28"/>
              </w:rPr>
              <w:t xml:space="preserve">Who is </w:t>
            </w:r>
            <w:r w:rsidR="002F443F">
              <w:rPr>
                <w:sz w:val="28"/>
              </w:rPr>
              <w:t>Margaret Godfrey?</w:t>
            </w:r>
          </w:p>
          <w:p w:rsidR="001802F3" w:rsidRDefault="001802F3">
            <w:pPr>
              <w:rPr>
                <w:sz w:val="28"/>
              </w:rPr>
            </w:pPr>
          </w:p>
          <w:p w:rsidR="001802F3" w:rsidRDefault="001802F3" w:rsidP="002F443F">
            <w:pPr>
              <w:rPr>
                <w:sz w:val="28"/>
              </w:rPr>
            </w:pPr>
            <w:r>
              <w:rPr>
                <w:sz w:val="28"/>
              </w:rPr>
              <w:t xml:space="preserve">Activity: </w:t>
            </w:r>
            <w:r w:rsidR="002F443F">
              <w:rPr>
                <w:sz w:val="28"/>
              </w:rPr>
              <w:t xml:space="preserve">Children to explore the artist’s work and identify the different techniques used. For example, what type of paint is used etc. Children to then compare her work on volcanoes to other artists work and to draw similarities and differences. </w:t>
            </w:r>
          </w:p>
          <w:p w:rsidR="002F443F" w:rsidRDefault="002F443F" w:rsidP="002F443F">
            <w:pPr>
              <w:rPr>
                <w:sz w:val="28"/>
              </w:rPr>
            </w:pPr>
          </w:p>
          <w:p w:rsidR="002F443F" w:rsidRDefault="002F443F" w:rsidP="002F443F">
            <w:pPr>
              <w:rPr>
                <w:sz w:val="28"/>
              </w:rPr>
            </w:pPr>
            <w:r>
              <w:rPr>
                <w:sz w:val="28"/>
              </w:rPr>
              <w:t>In sketch books: Children to create a bank of colours that they could use in their final piece using coloured pencils. (mixing colours)</w:t>
            </w:r>
          </w:p>
          <w:p w:rsidR="008D14F5" w:rsidRDefault="008D14F5">
            <w:pPr>
              <w:rPr>
                <w:sz w:val="28"/>
              </w:rPr>
            </w:pPr>
          </w:p>
          <w:p w:rsidR="001802F3" w:rsidRDefault="001802F3">
            <w:pPr>
              <w:rPr>
                <w:sz w:val="28"/>
              </w:rPr>
            </w:pPr>
            <w:r>
              <w:rPr>
                <w:sz w:val="28"/>
              </w:rPr>
              <w:t>Resources:</w:t>
            </w:r>
            <w:r w:rsidR="008D14F5">
              <w:rPr>
                <w:sz w:val="28"/>
              </w:rPr>
              <w:t xml:space="preserve"> </w:t>
            </w:r>
            <w:proofErr w:type="spellStart"/>
            <w:r w:rsidR="008D14F5">
              <w:rPr>
                <w:sz w:val="28"/>
              </w:rPr>
              <w:t>Ipad</w:t>
            </w:r>
            <w:proofErr w:type="spellEnd"/>
            <w:r w:rsidR="008D14F5">
              <w:rPr>
                <w:sz w:val="28"/>
              </w:rPr>
              <w:t xml:space="preserve">, photo cards, </w:t>
            </w:r>
            <w:proofErr w:type="spellStart"/>
            <w:r w:rsidR="008D14F5">
              <w:rPr>
                <w:sz w:val="28"/>
              </w:rPr>
              <w:t>powerpoint</w:t>
            </w:r>
            <w:proofErr w:type="spellEnd"/>
            <w:r w:rsidR="008D14F5">
              <w:rPr>
                <w:sz w:val="28"/>
              </w:rPr>
              <w:t>, internet.</w:t>
            </w:r>
          </w:p>
        </w:tc>
        <w:tc>
          <w:tcPr>
            <w:tcW w:w="4640" w:type="dxa"/>
          </w:tcPr>
          <w:p w:rsidR="001802F3" w:rsidRPr="001802F3" w:rsidRDefault="001802F3" w:rsidP="001802F3">
            <w:pPr>
              <w:rPr>
                <w:sz w:val="28"/>
              </w:rPr>
            </w:pPr>
            <w:r w:rsidRPr="001802F3">
              <w:rPr>
                <w:sz w:val="28"/>
              </w:rPr>
              <w:t>Focus</w:t>
            </w:r>
            <w:r w:rsidR="008D14F5">
              <w:rPr>
                <w:sz w:val="28"/>
              </w:rPr>
              <w:t>:</w:t>
            </w:r>
            <w:r w:rsidR="002F443F">
              <w:rPr>
                <w:sz w:val="28"/>
              </w:rPr>
              <w:t xml:space="preserve"> Mixing colours using acrylic paints</w:t>
            </w:r>
          </w:p>
          <w:p w:rsidR="002F443F" w:rsidRPr="001802F3" w:rsidRDefault="002F443F" w:rsidP="001802F3">
            <w:pPr>
              <w:rPr>
                <w:sz w:val="28"/>
              </w:rPr>
            </w:pPr>
          </w:p>
          <w:p w:rsidR="001802F3" w:rsidRPr="001802F3" w:rsidRDefault="008D14F5" w:rsidP="001802F3">
            <w:pPr>
              <w:rPr>
                <w:sz w:val="28"/>
              </w:rPr>
            </w:pPr>
            <w:r>
              <w:rPr>
                <w:sz w:val="28"/>
              </w:rPr>
              <w:t>Activity:</w:t>
            </w:r>
            <w:r w:rsidR="002F443F">
              <w:rPr>
                <w:sz w:val="28"/>
              </w:rPr>
              <w:t xml:space="preserve"> Children to use their bank of colours from previous week. They should attempt to recreate these colours using acrylic paints and swatch in their sketch books. The children will note down what colours they used and roughly how much of each.</w:t>
            </w:r>
          </w:p>
          <w:p w:rsidR="001802F3" w:rsidRPr="001802F3" w:rsidRDefault="001802F3" w:rsidP="001802F3">
            <w:pPr>
              <w:rPr>
                <w:sz w:val="28"/>
              </w:rPr>
            </w:pPr>
          </w:p>
          <w:p w:rsidR="001802F3" w:rsidRDefault="001802F3" w:rsidP="001802F3">
            <w:pPr>
              <w:rPr>
                <w:sz w:val="28"/>
              </w:rPr>
            </w:pPr>
            <w:r w:rsidRPr="001802F3">
              <w:rPr>
                <w:sz w:val="28"/>
              </w:rPr>
              <w:t>Resources</w:t>
            </w:r>
            <w:r w:rsidR="008D14F5">
              <w:rPr>
                <w:sz w:val="28"/>
              </w:rPr>
              <w:t>:</w:t>
            </w:r>
            <w:r w:rsidR="002F443F">
              <w:rPr>
                <w:sz w:val="28"/>
              </w:rPr>
              <w:t xml:space="preserve"> Acrylic paint, paintbrushes, mixing pallets and bank of colours from previous week</w:t>
            </w:r>
          </w:p>
        </w:tc>
      </w:tr>
      <w:tr w:rsidR="001802F3" w:rsidTr="001802F3">
        <w:trPr>
          <w:trHeight w:val="1867"/>
        </w:trPr>
        <w:tc>
          <w:tcPr>
            <w:tcW w:w="4640" w:type="dxa"/>
          </w:tcPr>
          <w:p w:rsidR="001802F3" w:rsidRPr="001802F3" w:rsidRDefault="001802F3" w:rsidP="001802F3">
            <w:pPr>
              <w:rPr>
                <w:sz w:val="28"/>
              </w:rPr>
            </w:pPr>
            <w:r w:rsidRPr="001802F3">
              <w:rPr>
                <w:sz w:val="28"/>
              </w:rPr>
              <w:t>Focus</w:t>
            </w:r>
          </w:p>
          <w:p w:rsidR="001802F3" w:rsidRPr="001802F3" w:rsidRDefault="001802F3" w:rsidP="001802F3">
            <w:pPr>
              <w:rPr>
                <w:sz w:val="28"/>
              </w:rPr>
            </w:pPr>
          </w:p>
          <w:p w:rsidR="001802F3" w:rsidRPr="001802F3" w:rsidRDefault="001802F3" w:rsidP="001802F3">
            <w:pPr>
              <w:rPr>
                <w:sz w:val="28"/>
              </w:rPr>
            </w:pPr>
            <w:r w:rsidRPr="001802F3">
              <w:rPr>
                <w:sz w:val="28"/>
              </w:rPr>
              <w:t xml:space="preserve">Activity </w:t>
            </w:r>
          </w:p>
          <w:p w:rsidR="001802F3" w:rsidRPr="001802F3" w:rsidRDefault="001802F3" w:rsidP="001802F3">
            <w:pPr>
              <w:rPr>
                <w:sz w:val="28"/>
              </w:rPr>
            </w:pPr>
          </w:p>
          <w:p w:rsidR="001802F3" w:rsidRDefault="001802F3" w:rsidP="001802F3">
            <w:pPr>
              <w:rPr>
                <w:sz w:val="28"/>
              </w:rPr>
            </w:pPr>
            <w:r w:rsidRPr="001802F3">
              <w:rPr>
                <w:sz w:val="28"/>
              </w:rPr>
              <w:t>Resources</w:t>
            </w:r>
          </w:p>
        </w:tc>
        <w:tc>
          <w:tcPr>
            <w:tcW w:w="4640" w:type="dxa"/>
          </w:tcPr>
          <w:p w:rsidR="001802F3" w:rsidRPr="001802F3" w:rsidRDefault="001802F3" w:rsidP="001802F3">
            <w:pPr>
              <w:rPr>
                <w:sz w:val="28"/>
              </w:rPr>
            </w:pPr>
            <w:r w:rsidRPr="001802F3">
              <w:rPr>
                <w:sz w:val="28"/>
              </w:rPr>
              <w:t>Focus</w:t>
            </w:r>
          </w:p>
          <w:p w:rsidR="001802F3" w:rsidRPr="001802F3" w:rsidRDefault="001802F3" w:rsidP="001802F3">
            <w:pPr>
              <w:rPr>
                <w:sz w:val="28"/>
              </w:rPr>
            </w:pPr>
          </w:p>
          <w:p w:rsidR="001802F3" w:rsidRPr="001802F3" w:rsidRDefault="001802F3" w:rsidP="001802F3">
            <w:pPr>
              <w:rPr>
                <w:sz w:val="28"/>
              </w:rPr>
            </w:pPr>
            <w:r w:rsidRPr="001802F3">
              <w:rPr>
                <w:sz w:val="28"/>
              </w:rPr>
              <w:t xml:space="preserve">Activity </w:t>
            </w:r>
          </w:p>
          <w:p w:rsidR="001802F3" w:rsidRPr="001802F3" w:rsidRDefault="001802F3" w:rsidP="001802F3">
            <w:pPr>
              <w:rPr>
                <w:sz w:val="28"/>
              </w:rPr>
            </w:pPr>
          </w:p>
          <w:p w:rsidR="001802F3" w:rsidRDefault="001802F3" w:rsidP="001802F3">
            <w:pPr>
              <w:rPr>
                <w:sz w:val="28"/>
              </w:rPr>
            </w:pPr>
            <w:r w:rsidRPr="001802F3">
              <w:rPr>
                <w:sz w:val="28"/>
              </w:rPr>
              <w:t>Resources</w:t>
            </w:r>
          </w:p>
        </w:tc>
      </w:tr>
      <w:tr w:rsidR="001802F3" w:rsidTr="001802F3">
        <w:trPr>
          <w:trHeight w:val="1979"/>
        </w:trPr>
        <w:tc>
          <w:tcPr>
            <w:tcW w:w="4640" w:type="dxa"/>
          </w:tcPr>
          <w:p w:rsidR="001802F3" w:rsidRPr="001802F3" w:rsidRDefault="001802F3" w:rsidP="001802F3">
            <w:pPr>
              <w:rPr>
                <w:sz w:val="28"/>
              </w:rPr>
            </w:pPr>
            <w:r w:rsidRPr="001802F3">
              <w:rPr>
                <w:sz w:val="28"/>
              </w:rPr>
              <w:t>Focus</w:t>
            </w:r>
          </w:p>
          <w:p w:rsidR="001802F3" w:rsidRPr="001802F3" w:rsidRDefault="001802F3" w:rsidP="001802F3">
            <w:pPr>
              <w:rPr>
                <w:sz w:val="28"/>
              </w:rPr>
            </w:pPr>
          </w:p>
          <w:p w:rsidR="001802F3" w:rsidRPr="001802F3" w:rsidRDefault="001802F3" w:rsidP="001802F3">
            <w:pPr>
              <w:rPr>
                <w:sz w:val="28"/>
              </w:rPr>
            </w:pPr>
            <w:r w:rsidRPr="001802F3">
              <w:rPr>
                <w:sz w:val="28"/>
              </w:rPr>
              <w:t xml:space="preserve">Activity </w:t>
            </w:r>
          </w:p>
          <w:p w:rsidR="001802F3" w:rsidRPr="001802F3" w:rsidRDefault="001802F3" w:rsidP="001802F3">
            <w:pPr>
              <w:rPr>
                <w:sz w:val="28"/>
              </w:rPr>
            </w:pPr>
          </w:p>
          <w:p w:rsidR="001802F3" w:rsidRDefault="001802F3" w:rsidP="001802F3">
            <w:pPr>
              <w:rPr>
                <w:sz w:val="28"/>
              </w:rPr>
            </w:pPr>
            <w:r w:rsidRPr="001802F3">
              <w:rPr>
                <w:sz w:val="28"/>
              </w:rPr>
              <w:t>Resources</w:t>
            </w:r>
          </w:p>
        </w:tc>
        <w:tc>
          <w:tcPr>
            <w:tcW w:w="4640" w:type="dxa"/>
          </w:tcPr>
          <w:p w:rsidR="001802F3" w:rsidRPr="001802F3" w:rsidRDefault="001802F3" w:rsidP="001802F3">
            <w:pPr>
              <w:rPr>
                <w:sz w:val="28"/>
              </w:rPr>
            </w:pPr>
            <w:r w:rsidRPr="001802F3">
              <w:rPr>
                <w:sz w:val="28"/>
              </w:rPr>
              <w:t>Focus</w:t>
            </w:r>
          </w:p>
          <w:p w:rsidR="001802F3" w:rsidRPr="001802F3" w:rsidRDefault="001802F3" w:rsidP="001802F3">
            <w:pPr>
              <w:rPr>
                <w:sz w:val="28"/>
              </w:rPr>
            </w:pPr>
          </w:p>
          <w:p w:rsidR="001802F3" w:rsidRPr="001802F3" w:rsidRDefault="001802F3" w:rsidP="001802F3">
            <w:pPr>
              <w:rPr>
                <w:sz w:val="28"/>
              </w:rPr>
            </w:pPr>
            <w:r w:rsidRPr="001802F3">
              <w:rPr>
                <w:sz w:val="28"/>
              </w:rPr>
              <w:t xml:space="preserve">Activity </w:t>
            </w:r>
          </w:p>
          <w:p w:rsidR="001802F3" w:rsidRPr="001802F3" w:rsidRDefault="001802F3" w:rsidP="001802F3">
            <w:pPr>
              <w:rPr>
                <w:sz w:val="28"/>
              </w:rPr>
            </w:pPr>
          </w:p>
          <w:p w:rsidR="001802F3" w:rsidRDefault="001802F3" w:rsidP="001802F3">
            <w:pPr>
              <w:rPr>
                <w:sz w:val="28"/>
              </w:rPr>
            </w:pPr>
            <w:r w:rsidRPr="001802F3">
              <w:rPr>
                <w:sz w:val="28"/>
              </w:rPr>
              <w:t>Resources</w:t>
            </w:r>
          </w:p>
        </w:tc>
      </w:tr>
      <w:tr w:rsidR="001802F3" w:rsidTr="001802F3">
        <w:trPr>
          <w:trHeight w:val="1979"/>
        </w:trPr>
        <w:tc>
          <w:tcPr>
            <w:tcW w:w="4640" w:type="dxa"/>
          </w:tcPr>
          <w:p w:rsidR="001802F3" w:rsidRPr="001802F3" w:rsidRDefault="001802F3" w:rsidP="001802F3">
            <w:pPr>
              <w:rPr>
                <w:sz w:val="28"/>
              </w:rPr>
            </w:pPr>
            <w:r w:rsidRPr="001802F3">
              <w:rPr>
                <w:sz w:val="28"/>
              </w:rPr>
              <w:t>Focus</w:t>
            </w:r>
          </w:p>
          <w:p w:rsidR="001802F3" w:rsidRPr="001802F3" w:rsidRDefault="001802F3" w:rsidP="001802F3">
            <w:pPr>
              <w:rPr>
                <w:sz w:val="28"/>
              </w:rPr>
            </w:pPr>
          </w:p>
          <w:p w:rsidR="001802F3" w:rsidRPr="001802F3" w:rsidRDefault="001802F3" w:rsidP="001802F3">
            <w:pPr>
              <w:rPr>
                <w:sz w:val="28"/>
              </w:rPr>
            </w:pPr>
            <w:r w:rsidRPr="001802F3">
              <w:rPr>
                <w:sz w:val="28"/>
              </w:rPr>
              <w:t xml:space="preserve">Activity </w:t>
            </w:r>
          </w:p>
          <w:p w:rsidR="001802F3" w:rsidRPr="001802F3" w:rsidRDefault="001802F3" w:rsidP="001802F3">
            <w:pPr>
              <w:rPr>
                <w:sz w:val="28"/>
              </w:rPr>
            </w:pPr>
          </w:p>
          <w:p w:rsidR="001802F3" w:rsidRDefault="001802F3" w:rsidP="001802F3">
            <w:pPr>
              <w:rPr>
                <w:sz w:val="28"/>
              </w:rPr>
            </w:pPr>
            <w:r w:rsidRPr="001802F3">
              <w:rPr>
                <w:sz w:val="28"/>
              </w:rPr>
              <w:t>Resources</w:t>
            </w:r>
          </w:p>
        </w:tc>
        <w:tc>
          <w:tcPr>
            <w:tcW w:w="4640" w:type="dxa"/>
          </w:tcPr>
          <w:p w:rsidR="001802F3" w:rsidRPr="001802F3" w:rsidRDefault="001802F3" w:rsidP="001802F3">
            <w:pPr>
              <w:rPr>
                <w:sz w:val="28"/>
              </w:rPr>
            </w:pPr>
            <w:r w:rsidRPr="001802F3">
              <w:rPr>
                <w:sz w:val="28"/>
              </w:rPr>
              <w:t>Focus</w:t>
            </w:r>
          </w:p>
          <w:p w:rsidR="001802F3" w:rsidRPr="001802F3" w:rsidRDefault="001802F3" w:rsidP="001802F3">
            <w:pPr>
              <w:rPr>
                <w:sz w:val="28"/>
              </w:rPr>
            </w:pPr>
          </w:p>
          <w:p w:rsidR="001802F3" w:rsidRPr="001802F3" w:rsidRDefault="001802F3" w:rsidP="001802F3">
            <w:pPr>
              <w:rPr>
                <w:sz w:val="28"/>
              </w:rPr>
            </w:pPr>
            <w:r w:rsidRPr="001802F3">
              <w:rPr>
                <w:sz w:val="28"/>
              </w:rPr>
              <w:t xml:space="preserve">Activity </w:t>
            </w:r>
          </w:p>
          <w:p w:rsidR="001802F3" w:rsidRPr="001802F3" w:rsidRDefault="001802F3" w:rsidP="001802F3">
            <w:pPr>
              <w:rPr>
                <w:sz w:val="28"/>
              </w:rPr>
            </w:pPr>
          </w:p>
          <w:p w:rsidR="001802F3" w:rsidRDefault="001802F3" w:rsidP="001802F3">
            <w:pPr>
              <w:rPr>
                <w:sz w:val="28"/>
              </w:rPr>
            </w:pPr>
            <w:r w:rsidRPr="001802F3">
              <w:rPr>
                <w:sz w:val="28"/>
              </w:rPr>
              <w:t>Resources</w:t>
            </w:r>
          </w:p>
        </w:tc>
      </w:tr>
      <w:tr w:rsidR="001802F3" w:rsidTr="001802F3">
        <w:trPr>
          <w:trHeight w:val="1979"/>
        </w:trPr>
        <w:tc>
          <w:tcPr>
            <w:tcW w:w="4640" w:type="dxa"/>
          </w:tcPr>
          <w:p w:rsidR="001802F3" w:rsidRPr="001802F3" w:rsidRDefault="001802F3" w:rsidP="001802F3">
            <w:pPr>
              <w:rPr>
                <w:sz w:val="28"/>
              </w:rPr>
            </w:pPr>
            <w:r w:rsidRPr="001802F3">
              <w:rPr>
                <w:sz w:val="28"/>
              </w:rPr>
              <w:lastRenderedPageBreak/>
              <w:t>Focus</w:t>
            </w:r>
          </w:p>
          <w:p w:rsidR="001802F3" w:rsidRPr="001802F3" w:rsidRDefault="001802F3" w:rsidP="001802F3">
            <w:pPr>
              <w:rPr>
                <w:sz w:val="28"/>
              </w:rPr>
            </w:pPr>
          </w:p>
          <w:p w:rsidR="001802F3" w:rsidRPr="001802F3" w:rsidRDefault="001802F3" w:rsidP="001802F3">
            <w:pPr>
              <w:rPr>
                <w:sz w:val="28"/>
              </w:rPr>
            </w:pPr>
            <w:r w:rsidRPr="001802F3">
              <w:rPr>
                <w:sz w:val="28"/>
              </w:rPr>
              <w:t xml:space="preserve">Activity </w:t>
            </w:r>
          </w:p>
          <w:p w:rsidR="001802F3" w:rsidRPr="001802F3" w:rsidRDefault="001802F3" w:rsidP="001802F3">
            <w:pPr>
              <w:rPr>
                <w:sz w:val="28"/>
              </w:rPr>
            </w:pPr>
          </w:p>
          <w:p w:rsidR="001802F3" w:rsidRDefault="001802F3" w:rsidP="001802F3">
            <w:pPr>
              <w:rPr>
                <w:sz w:val="28"/>
              </w:rPr>
            </w:pPr>
            <w:r w:rsidRPr="001802F3">
              <w:rPr>
                <w:sz w:val="28"/>
              </w:rPr>
              <w:t>Resources</w:t>
            </w:r>
          </w:p>
        </w:tc>
        <w:tc>
          <w:tcPr>
            <w:tcW w:w="4640" w:type="dxa"/>
          </w:tcPr>
          <w:p w:rsidR="001802F3" w:rsidRPr="001802F3" w:rsidRDefault="001802F3" w:rsidP="001802F3">
            <w:pPr>
              <w:rPr>
                <w:sz w:val="28"/>
              </w:rPr>
            </w:pPr>
            <w:r w:rsidRPr="001802F3">
              <w:rPr>
                <w:sz w:val="28"/>
              </w:rPr>
              <w:t>Focus</w:t>
            </w:r>
          </w:p>
          <w:p w:rsidR="001802F3" w:rsidRPr="001802F3" w:rsidRDefault="001802F3" w:rsidP="001802F3">
            <w:pPr>
              <w:rPr>
                <w:sz w:val="28"/>
              </w:rPr>
            </w:pPr>
          </w:p>
          <w:p w:rsidR="001802F3" w:rsidRPr="001802F3" w:rsidRDefault="001802F3" w:rsidP="001802F3">
            <w:pPr>
              <w:rPr>
                <w:sz w:val="28"/>
              </w:rPr>
            </w:pPr>
            <w:r w:rsidRPr="001802F3">
              <w:rPr>
                <w:sz w:val="28"/>
              </w:rPr>
              <w:t xml:space="preserve">Activity </w:t>
            </w:r>
          </w:p>
          <w:p w:rsidR="001802F3" w:rsidRPr="001802F3" w:rsidRDefault="001802F3" w:rsidP="001802F3">
            <w:pPr>
              <w:rPr>
                <w:sz w:val="28"/>
              </w:rPr>
            </w:pPr>
          </w:p>
          <w:p w:rsidR="001802F3" w:rsidRDefault="001802F3" w:rsidP="001802F3">
            <w:pPr>
              <w:rPr>
                <w:sz w:val="28"/>
              </w:rPr>
            </w:pPr>
            <w:r w:rsidRPr="001802F3">
              <w:rPr>
                <w:sz w:val="28"/>
              </w:rPr>
              <w:t>Resources</w:t>
            </w:r>
          </w:p>
        </w:tc>
      </w:tr>
      <w:tr w:rsidR="001802F3" w:rsidTr="001802F3">
        <w:trPr>
          <w:trHeight w:val="1979"/>
        </w:trPr>
        <w:tc>
          <w:tcPr>
            <w:tcW w:w="4640" w:type="dxa"/>
          </w:tcPr>
          <w:p w:rsidR="001802F3" w:rsidRPr="001802F3" w:rsidRDefault="001802F3" w:rsidP="001802F3">
            <w:pPr>
              <w:rPr>
                <w:sz w:val="28"/>
              </w:rPr>
            </w:pPr>
            <w:r w:rsidRPr="001802F3">
              <w:rPr>
                <w:sz w:val="28"/>
              </w:rPr>
              <w:t>Focus</w:t>
            </w:r>
          </w:p>
          <w:p w:rsidR="001802F3" w:rsidRPr="001802F3" w:rsidRDefault="001802F3" w:rsidP="001802F3">
            <w:pPr>
              <w:rPr>
                <w:sz w:val="28"/>
              </w:rPr>
            </w:pPr>
          </w:p>
          <w:p w:rsidR="001802F3" w:rsidRPr="001802F3" w:rsidRDefault="001802F3" w:rsidP="001802F3">
            <w:pPr>
              <w:rPr>
                <w:sz w:val="28"/>
              </w:rPr>
            </w:pPr>
            <w:r w:rsidRPr="001802F3">
              <w:rPr>
                <w:sz w:val="28"/>
              </w:rPr>
              <w:t xml:space="preserve">Activity </w:t>
            </w:r>
          </w:p>
          <w:p w:rsidR="001802F3" w:rsidRPr="001802F3" w:rsidRDefault="001802F3" w:rsidP="001802F3">
            <w:pPr>
              <w:rPr>
                <w:sz w:val="28"/>
              </w:rPr>
            </w:pPr>
          </w:p>
          <w:p w:rsidR="001802F3" w:rsidRDefault="001802F3" w:rsidP="001802F3">
            <w:pPr>
              <w:rPr>
                <w:sz w:val="28"/>
              </w:rPr>
            </w:pPr>
            <w:r w:rsidRPr="001802F3">
              <w:rPr>
                <w:sz w:val="28"/>
              </w:rPr>
              <w:t>Resources</w:t>
            </w:r>
          </w:p>
        </w:tc>
        <w:tc>
          <w:tcPr>
            <w:tcW w:w="4640" w:type="dxa"/>
          </w:tcPr>
          <w:p w:rsidR="001802F3" w:rsidRPr="001802F3" w:rsidRDefault="001802F3" w:rsidP="001802F3">
            <w:pPr>
              <w:rPr>
                <w:sz w:val="28"/>
              </w:rPr>
            </w:pPr>
            <w:r w:rsidRPr="001802F3">
              <w:rPr>
                <w:sz w:val="28"/>
              </w:rPr>
              <w:t>Focus</w:t>
            </w:r>
          </w:p>
          <w:p w:rsidR="001802F3" w:rsidRPr="001802F3" w:rsidRDefault="001802F3" w:rsidP="001802F3">
            <w:pPr>
              <w:rPr>
                <w:sz w:val="28"/>
              </w:rPr>
            </w:pPr>
          </w:p>
          <w:p w:rsidR="001802F3" w:rsidRPr="001802F3" w:rsidRDefault="001802F3" w:rsidP="001802F3">
            <w:pPr>
              <w:rPr>
                <w:sz w:val="28"/>
              </w:rPr>
            </w:pPr>
            <w:r w:rsidRPr="001802F3">
              <w:rPr>
                <w:sz w:val="28"/>
              </w:rPr>
              <w:t xml:space="preserve">Activity </w:t>
            </w:r>
          </w:p>
          <w:p w:rsidR="001802F3" w:rsidRPr="001802F3" w:rsidRDefault="001802F3" w:rsidP="001802F3">
            <w:pPr>
              <w:rPr>
                <w:sz w:val="28"/>
              </w:rPr>
            </w:pPr>
          </w:p>
          <w:p w:rsidR="001802F3" w:rsidRDefault="001802F3" w:rsidP="001802F3">
            <w:pPr>
              <w:rPr>
                <w:sz w:val="28"/>
              </w:rPr>
            </w:pPr>
            <w:r w:rsidRPr="001802F3">
              <w:rPr>
                <w:sz w:val="28"/>
              </w:rPr>
              <w:t>Resources</w:t>
            </w:r>
          </w:p>
        </w:tc>
      </w:tr>
      <w:tr w:rsidR="001802F3" w:rsidTr="001802F3">
        <w:trPr>
          <w:trHeight w:val="1979"/>
        </w:trPr>
        <w:tc>
          <w:tcPr>
            <w:tcW w:w="4640" w:type="dxa"/>
          </w:tcPr>
          <w:p w:rsidR="001802F3" w:rsidRDefault="001802F3">
            <w:pPr>
              <w:rPr>
                <w:sz w:val="28"/>
              </w:rPr>
            </w:pPr>
          </w:p>
        </w:tc>
        <w:tc>
          <w:tcPr>
            <w:tcW w:w="4640" w:type="dxa"/>
          </w:tcPr>
          <w:p w:rsidR="001802F3" w:rsidRDefault="001802F3">
            <w:pPr>
              <w:rPr>
                <w:sz w:val="28"/>
              </w:rPr>
            </w:pPr>
          </w:p>
        </w:tc>
      </w:tr>
    </w:tbl>
    <w:p w:rsidR="001802F3" w:rsidRPr="001802F3" w:rsidRDefault="001802F3">
      <w:pPr>
        <w:rPr>
          <w:sz w:val="28"/>
        </w:rPr>
      </w:pPr>
    </w:p>
    <w:sectPr w:rsidR="001802F3" w:rsidRPr="00180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F3"/>
    <w:rsid w:val="001802F3"/>
    <w:rsid w:val="0022438A"/>
    <w:rsid w:val="002946CC"/>
    <w:rsid w:val="002F443F"/>
    <w:rsid w:val="006C277D"/>
    <w:rsid w:val="008D1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ADC7"/>
  <w15:docId w15:val="{C91744A1-BFE8-4613-8623-18460947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2020-09-17T15:50:00Z</dcterms:created>
  <dcterms:modified xsi:type="dcterms:W3CDTF">2020-09-17T15:50:00Z</dcterms:modified>
</cp:coreProperties>
</file>