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49" w:rsidRDefault="00DC4149" w:rsidP="00DC4149">
      <w:pPr>
        <w:jc w:val="center"/>
        <w:rPr>
          <w:rFonts w:ascii="Tempus Sans ITC" w:hAnsi="Tempus Sans ITC"/>
          <w:b/>
          <w:sz w:val="28"/>
          <w:szCs w:val="56"/>
          <w:u w:val="single"/>
        </w:rPr>
      </w:pPr>
      <w:r>
        <w:rPr>
          <w:rFonts w:ascii="Tempus Sans ITC" w:hAnsi="Tempus Sans ITC"/>
          <w:b/>
          <w:sz w:val="28"/>
          <w:szCs w:val="56"/>
          <w:u w:val="single"/>
        </w:rPr>
        <w:t>Our Lady and St Edward’s</w:t>
      </w:r>
    </w:p>
    <w:p w:rsidR="00DC4149" w:rsidRDefault="00DC4149" w:rsidP="00DC4149">
      <w:pPr>
        <w:jc w:val="center"/>
        <w:rPr>
          <w:rFonts w:ascii="Tempus Sans ITC" w:hAnsi="Tempus Sans ITC"/>
          <w:b/>
          <w:sz w:val="28"/>
          <w:szCs w:val="56"/>
          <w:u w:val="single"/>
        </w:rPr>
      </w:pPr>
      <w:r>
        <w:rPr>
          <w:rFonts w:ascii="Tempus Sans ITC" w:hAnsi="Tempus Sans ITC"/>
          <w:b/>
          <w:sz w:val="28"/>
          <w:szCs w:val="56"/>
          <w:u w:val="single"/>
        </w:rPr>
        <w:t>Catholic Primary School</w:t>
      </w:r>
    </w:p>
    <w:p w:rsidR="00DC4149" w:rsidRDefault="00DC4149" w:rsidP="00DC4149">
      <w:pPr>
        <w:rPr>
          <w:rFonts w:ascii="Tempus Sans ITC" w:hAnsi="Tempus Sans ITC"/>
          <w:b/>
          <w:sz w:val="22"/>
          <w:szCs w:val="56"/>
        </w:rPr>
      </w:pPr>
    </w:p>
    <w:p w:rsidR="00DC4149" w:rsidRDefault="00DC4149" w:rsidP="00DC4149">
      <w:pPr>
        <w:jc w:val="center"/>
        <w:rPr>
          <w:rFonts w:ascii="Tempus Sans ITC" w:hAnsi="Tempus Sans ITC"/>
          <w:b/>
          <w:szCs w:val="56"/>
        </w:rPr>
      </w:pPr>
      <w:r>
        <w:rPr>
          <w:rFonts w:ascii="Tempus Sans ITC" w:hAnsi="Tempus Sans ITC"/>
          <w:b/>
          <w:szCs w:val="56"/>
        </w:rPr>
        <w:t xml:space="preserve">RE Curriculum </w:t>
      </w:r>
    </w:p>
    <w:p w:rsidR="00DC4149" w:rsidRDefault="00DC4149" w:rsidP="00DC4149">
      <w:pPr>
        <w:jc w:val="center"/>
        <w:rPr>
          <w:rFonts w:ascii="Tempus Sans ITC" w:hAnsi="Tempus Sans ITC"/>
          <w:b/>
          <w:szCs w:val="56"/>
        </w:rPr>
      </w:pPr>
      <w:r>
        <w:rPr>
          <w:rFonts w:ascii="Tempus Sans ITC" w:hAnsi="Tempus Sans ITC"/>
          <w:b/>
          <w:szCs w:val="56"/>
        </w:rPr>
        <w:t>Information for Parents</w:t>
      </w:r>
    </w:p>
    <w:p w:rsidR="00DC4149" w:rsidRDefault="00DC4149" w:rsidP="00DC4149">
      <w:pPr>
        <w:jc w:val="center"/>
        <w:rPr>
          <w:rFonts w:ascii="Tempus Sans ITC" w:hAnsi="Tempus Sans ITC"/>
          <w:b/>
          <w:szCs w:val="56"/>
        </w:rPr>
      </w:pPr>
      <w:r>
        <w:rPr>
          <w:rFonts w:ascii="Tempus Sans ITC" w:hAnsi="Tempus Sans ITC"/>
          <w:b/>
          <w:szCs w:val="56"/>
        </w:rPr>
        <w:t>Summer</w:t>
      </w:r>
      <w:r>
        <w:rPr>
          <w:rFonts w:ascii="Tempus Sans ITC" w:hAnsi="Tempus Sans ITC"/>
          <w:b/>
          <w:szCs w:val="56"/>
        </w:rPr>
        <w:t xml:space="preserve"> Term </w:t>
      </w:r>
      <w:r>
        <w:rPr>
          <w:rFonts w:ascii="Tempus Sans ITC" w:hAnsi="Tempus Sans ITC"/>
          <w:b/>
          <w:szCs w:val="56"/>
        </w:rPr>
        <w:t>2</w:t>
      </w:r>
    </w:p>
    <w:p w:rsidR="00DC4149" w:rsidRDefault="00DC4149" w:rsidP="00DC4149">
      <w:pPr>
        <w:jc w:val="center"/>
        <w:rPr>
          <w:rFonts w:ascii="Tempus Sans ITC" w:hAnsi="Tempus Sans ITC"/>
          <w:b/>
          <w:sz w:val="56"/>
          <w:szCs w:val="56"/>
        </w:rPr>
      </w:pPr>
      <w:r>
        <w:rPr>
          <w:noProof/>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17780</wp:posOffset>
            </wp:positionV>
            <wp:extent cx="514350" cy="609600"/>
            <wp:effectExtent l="0" t="0" r="0" b="0"/>
            <wp:wrapSquare wrapText="bothSides"/>
            <wp:docPr id="2" name="Picture 2" descr="http://www.clipsahoy.com/clipart2/as291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sahoy.com/clipart2/as2919.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14:sizeRelH relativeFrom="margin">
              <wp14:pctWidth>0</wp14:pctWidth>
            </wp14:sizeRelH>
            <wp14:sizeRelV relativeFrom="margin">
              <wp14:pctHeight>0</wp14:pctHeight>
            </wp14:sizeRelV>
          </wp:anchor>
        </w:drawing>
      </w:r>
    </w:p>
    <w:p w:rsidR="00DC4149" w:rsidRPr="00246019" w:rsidRDefault="00DC4149" w:rsidP="00475011">
      <w:pPr>
        <w:rPr>
          <w:rFonts w:ascii="SassoonPrimaryInfant" w:hAnsi="SassoonPrimaryInfant"/>
          <w:sz w:val="22"/>
        </w:rPr>
      </w:pPr>
    </w:p>
    <w:p w:rsidR="00422C09" w:rsidRPr="00DC4149" w:rsidRDefault="00475011" w:rsidP="00422C09">
      <w:pPr>
        <w:rPr>
          <w:rFonts w:ascii="Calibri" w:hAnsi="Calibri" w:cs="Calibri"/>
          <w:sz w:val="22"/>
          <w:szCs w:val="22"/>
        </w:rPr>
      </w:pPr>
      <w:r w:rsidRPr="00DC4149">
        <w:rPr>
          <w:rFonts w:ascii="Calibri" w:hAnsi="Calibri" w:cs="Calibri"/>
          <w:sz w:val="22"/>
          <w:szCs w:val="22"/>
        </w:rPr>
        <w:t>Dear Parents,</w:t>
      </w:r>
      <w:r w:rsidRPr="00DC4149">
        <w:rPr>
          <w:rFonts w:ascii="Calibri" w:hAnsi="Calibri" w:cs="Calibri"/>
          <w:sz w:val="22"/>
          <w:szCs w:val="22"/>
        </w:rPr>
        <w:tab/>
      </w:r>
      <w:r w:rsidRPr="00DC4149">
        <w:rPr>
          <w:rFonts w:ascii="Calibri" w:hAnsi="Calibri" w:cs="Calibri"/>
          <w:sz w:val="22"/>
          <w:szCs w:val="22"/>
        </w:rPr>
        <w:tab/>
      </w:r>
      <w:r w:rsidRPr="00DC4149">
        <w:rPr>
          <w:rFonts w:ascii="Calibri" w:hAnsi="Calibri" w:cs="Calibri"/>
          <w:sz w:val="22"/>
          <w:szCs w:val="22"/>
        </w:rPr>
        <w:tab/>
      </w:r>
      <w:r w:rsidRPr="00DC4149">
        <w:rPr>
          <w:rFonts w:ascii="Calibri" w:hAnsi="Calibri" w:cs="Calibri"/>
          <w:sz w:val="22"/>
          <w:szCs w:val="22"/>
        </w:rPr>
        <w:tab/>
      </w:r>
      <w:r w:rsidRPr="00DC4149">
        <w:rPr>
          <w:rFonts w:ascii="Calibri" w:hAnsi="Calibri" w:cs="Calibri"/>
          <w:sz w:val="22"/>
          <w:szCs w:val="22"/>
        </w:rPr>
        <w:tab/>
      </w:r>
    </w:p>
    <w:p w:rsidR="00422C09" w:rsidRPr="00DC4149" w:rsidRDefault="00475011" w:rsidP="00422C09">
      <w:pPr>
        <w:rPr>
          <w:rFonts w:ascii="Calibri" w:hAnsi="Calibri" w:cs="Calibri"/>
          <w:sz w:val="20"/>
          <w:szCs w:val="22"/>
        </w:rPr>
      </w:pPr>
      <w:r w:rsidRPr="00DC4149">
        <w:rPr>
          <w:rFonts w:ascii="Calibri" w:hAnsi="Calibri" w:cs="Calibri"/>
          <w:sz w:val="20"/>
          <w:szCs w:val="22"/>
        </w:rPr>
        <w:tab/>
      </w:r>
    </w:p>
    <w:p w:rsidR="009231E8" w:rsidRPr="00DC4149" w:rsidRDefault="009231E8" w:rsidP="009231E8">
      <w:pPr>
        <w:widowControl w:val="0"/>
        <w:rPr>
          <w:rFonts w:ascii="Calibri" w:hAnsi="Calibri" w:cs="Calibri"/>
          <w:bCs/>
          <w:sz w:val="22"/>
          <w:szCs w:val="22"/>
        </w:rPr>
      </w:pPr>
      <w:r w:rsidRPr="00DC4149">
        <w:rPr>
          <w:rFonts w:ascii="Calibri" w:hAnsi="Calibri" w:cs="Calibri"/>
          <w:bCs/>
          <w:sz w:val="22"/>
          <w:szCs w:val="22"/>
        </w:rPr>
        <w:t xml:space="preserve">The summer is here, and we have much to thank God for, the warmer weather, the longer evenings and the time we are able to spend with our families. Summer is a wonderful time when we can share and fully appreciate God’s creation with our children. We also need to make our children aware of our role in God’s Kingdom. As members of one family we should look after one another, as well as look after the world that God has given for us all to share. </w:t>
      </w:r>
    </w:p>
    <w:p w:rsidR="009231E8" w:rsidRPr="00DC4149" w:rsidRDefault="009231E8" w:rsidP="009231E8">
      <w:pPr>
        <w:widowControl w:val="0"/>
        <w:rPr>
          <w:rFonts w:ascii="Calibri" w:hAnsi="Calibri" w:cs="Calibri"/>
          <w:bCs/>
          <w:sz w:val="22"/>
          <w:szCs w:val="22"/>
        </w:rPr>
      </w:pPr>
      <w:r w:rsidRPr="00DC4149">
        <w:rPr>
          <w:rFonts w:ascii="Calibri" w:hAnsi="Calibri" w:cs="Calibri"/>
          <w:bCs/>
          <w:sz w:val="22"/>
          <w:szCs w:val="22"/>
        </w:rPr>
        <w:t xml:space="preserve">We hope, as always, you find this newsletter interesting and informative. Please keep us in your prayers as we support your children in their Religious Education. </w:t>
      </w:r>
    </w:p>
    <w:p w:rsidR="00246019" w:rsidRPr="00DC4149" w:rsidRDefault="00246019" w:rsidP="00246019">
      <w:pPr>
        <w:widowControl w:val="0"/>
        <w:rPr>
          <w:rFonts w:ascii="Calibri" w:hAnsi="Calibri" w:cs="Calibri"/>
          <w:bCs/>
          <w:sz w:val="22"/>
          <w:szCs w:val="22"/>
        </w:rPr>
      </w:pPr>
    </w:p>
    <w:p w:rsidR="00475011" w:rsidRPr="00DC4149" w:rsidRDefault="00475011" w:rsidP="00475011">
      <w:pPr>
        <w:rPr>
          <w:rFonts w:ascii="Calibri" w:hAnsi="Calibri" w:cs="Calibri"/>
          <w:sz w:val="22"/>
        </w:rPr>
      </w:pPr>
      <w:r w:rsidRPr="00DC4149">
        <w:rPr>
          <w:rFonts w:ascii="Calibri" w:hAnsi="Calibri" w:cs="Calibri"/>
          <w:sz w:val="22"/>
        </w:rPr>
        <w:t>Yours sincerely,</w:t>
      </w:r>
    </w:p>
    <w:p w:rsidR="00475011" w:rsidRPr="00DC4149" w:rsidRDefault="00475011" w:rsidP="00475011">
      <w:pPr>
        <w:rPr>
          <w:rFonts w:ascii="Calibri" w:hAnsi="Calibri" w:cs="Calibri"/>
          <w:sz w:val="22"/>
        </w:rPr>
      </w:pPr>
    </w:p>
    <w:p w:rsidR="00475011" w:rsidRPr="00DC4149" w:rsidRDefault="00475011" w:rsidP="00475011">
      <w:pPr>
        <w:rPr>
          <w:rFonts w:ascii="Calibri" w:hAnsi="Calibri" w:cs="Calibri"/>
          <w:sz w:val="22"/>
        </w:rPr>
      </w:pPr>
      <w:r w:rsidRPr="00DC4149">
        <w:rPr>
          <w:rFonts w:ascii="Calibri" w:hAnsi="Calibri" w:cs="Calibri"/>
          <w:sz w:val="22"/>
        </w:rPr>
        <w:t>Mrs E. McGunigall, Headteacher</w:t>
      </w:r>
    </w:p>
    <w:p w:rsidR="00475011" w:rsidRPr="00DC4149" w:rsidRDefault="00475011" w:rsidP="00475011">
      <w:pPr>
        <w:tabs>
          <w:tab w:val="left" w:pos="1620"/>
        </w:tabs>
        <w:rPr>
          <w:rFonts w:ascii="Calibri" w:hAnsi="Calibri" w:cs="Calibri"/>
        </w:rPr>
      </w:pPr>
      <w:r w:rsidRPr="00DC4149">
        <w:rPr>
          <w:rFonts w:ascii="Calibri" w:hAnsi="Calibri" w:cs="Calibri"/>
        </w:rPr>
        <w:tab/>
      </w:r>
    </w:p>
    <w:p w:rsidR="00475011" w:rsidRPr="00DC4149" w:rsidRDefault="00475011" w:rsidP="00475011">
      <w:pPr>
        <w:tabs>
          <w:tab w:val="left" w:pos="1620"/>
        </w:tabs>
        <w:rPr>
          <w:rFonts w:ascii="Calibri" w:hAnsi="Calibri" w:cs="Calibri"/>
        </w:rPr>
      </w:pPr>
      <w:r w:rsidRPr="00DC4149">
        <w:rPr>
          <w:rFonts w:ascii="Calibri" w:hAnsi="Calibri" w:cs="Calibri"/>
          <w:b/>
          <w:sz w:val="22"/>
          <w:u w:val="single"/>
        </w:rPr>
        <w:t>Foun</w:t>
      </w:r>
      <w:r w:rsidR="006E3024" w:rsidRPr="00DC4149">
        <w:rPr>
          <w:rFonts w:ascii="Calibri" w:hAnsi="Calibri" w:cs="Calibri"/>
          <w:b/>
          <w:sz w:val="22"/>
          <w:u w:val="single"/>
        </w:rPr>
        <w:t xml:space="preserve">dation 2: </w:t>
      </w:r>
      <w:r w:rsidR="00271D7E" w:rsidRPr="00DC4149">
        <w:rPr>
          <w:rFonts w:ascii="Calibri" w:hAnsi="Calibri" w:cs="Calibri"/>
          <w:b/>
          <w:sz w:val="22"/>
          <w:u w:val="single"/>
        </w:rPr>
        <w:t>‘</w:t>
      </w:r>
      <w:r w:rsidR="00246019" w:rsidRPr="00DC4149">
        <w:rPr>
          <w:rFonts w:ascii="Calibri" w:hAnsi="Calibri" w:cs="Calibri"/>
          <w:b/>
          <w:sz w:val="22"/>
          <w:u w:val="single"/>
        </w:rPr>
        <w:t>The Church’</w:t>
      </w:r>
    </w:p>
    <w:p w:rsidR="009231E8" w:rsidRPr="00DC4149" w:rsidRDefault="009231E8" w:rsidP="009231E8">
      <w:pPr>
        <w:widowControl w:val="0"/>
        <w:rPr>
          <w:rFonts w:ascii="Calibri" w:hAnsi="Calibri" w:cs="Calibri"/>
          <w:sz w:val="22"/>
          <w:szCs w:val="22"/>
        </w:rPr>
      </w:pPr>
      <w:r w:rsidRPr="00DC4149">
        <w:rPr>
          <w:rFonts w:ascii="Calibri" w:hAnsi="Calibri" w:cs="Calibri"/>
          <w:sz w:val="22"/>
          <w:szCs w:val="22"/>
        </w:rPr>
        <w:t>This half term, the children in the Reception classes will be learning about the Church. The children will begin to understand that we call the Church the family of God. They will learn that a church building is a holy place where we can all pray and are welcome. The children will learn that Jesus is present in a special way in the Blessed Sacrament and he invites us to be with him. They will learn to be thankful that lots of people help to look after the church and know why Sunday is a special day.</w:t>
      </w:r>
    </w:p>
    <w:p w:rsidR="009231E8" w:rsidRPr="00DC4149" w:rsidRDefault="009231E8" w:rsidP="009231E8">
      <w:pPr>
        <w:widowControl w:val="0"/>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DC4149">
        <w:rPr>
          <w:rFonts w:ascii="Calibri" w:hAnsi="Calibri" w:cs="Calibri"/>
          <w:b/>
          <w:sz w:val="22"/>
          <w:szCs w:val="22"/>
          <w:u w:val="single"/>
        </w:rPr>
        <w:t>At Home</w:t>
      </w:r>
    </w:p>
    <w:p w:rsidR="009231E8" w:rsidRPr="00DC4149" w:rsidRDefault="009231E8" w:rsidP="009231E8">
      <w:pPr>
        <w:widowControl w:val="0"/>
        <w:pBdr>
          <w:top w:val="single" w:sz="8" w:space="1" w:color="auto"/>
          <w:left w:val="single" w:sz="8" w:space="4" w:color="auto"/>
          <w:bottom w:val="single" w:sz="8" w:space="1" w:color="auto"/>
          <w:right w:val="single" w:sz="8" w:space="0" w:color="auto"/>
        </w:pBdr>
        <w:rPr>
          <w:rFonts w:ascii="Calibri" w:hAnsi="Calibri" w:cs="Calibri"/>
          <w:sz w:val="22"/>
          <w:szCs w:val="22"/>
        </w:rPr>
      </w:pPr>
      <w:r w:rsidRPr="00DC4149">
        <w:rPr>
          <w:rFonts w:ascii="Calibri" w:hAnsi="Calibri" w:cs="Calibri"/>
          <w:sz w:val="22"/>
          <w:szCs w:val="22"/>
        </w:rPr>
        <w:t>You could help your children by:</w:t>
      </w:r>
    </w:p>
    <w:p w:rsidR="009231E8" w:rsidRPr="00DC4149" w:rsidRDefault="009231E8" w:rsidP="009231E8">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DC4149">
        <w:rPr>
          <w:rFonts w:ascii="Calibri" w:hAnsi="Calibri" w:cs="Calibri"/>
          <w:sz w:val="22"/>
          <w:szCs w:val="22"/>
        </w:rPr>
        <w:t>Visiting church, either for Mass or another time, to talk about the church.</w:t>
      </w:r>
    </w:p>
    <w:p w:rsidR="009231E8" w:rsidRPr="00DC4149" w:rsidRDefault="009231E8" w:rsidP="009231E8">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DC4149">
        <w:rPr>
          <w:rFonts w:ascii="Calibri" w:hAnsi="Calibri" w:cs="Calibri"/>
          <w:sz w:val="22"/>
          <w:szCs w:val="22"/>
        </w:rPr>
        <w:t>Reminding them what a special place a Church is and reasons why.</w:t>
      </w:r>
    </w:p>
    <w:p w:rsidR="00246019" w:rsidRPr="00DC4149" w:rsidRDefault="009231E8" w:rsidP="00271D7E">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DC4149">
        <w:rPr>
          <w:rFonts w:ascii="Calibri" w:hAnsi="Calibri" w:cs="Calibri"/>
          <w:sz w:val="22"/>
          <w:szCs w:val="22"/>
        </w:rPr>
        <w:t>Talking to your child about their Baptism, explaining how this was the day that they became part of God’s family.</w:t>
      </w:r>
    </w:p>
    <w:p w:rsidR="003211F6" w:rsidRPr="00DC4149" w:rsidRDefault="00475011" w:rsidP="00271D7E">
      <w:pPr>
        <w:rPr>
          <w:rFonts w:ascii="Calibri" w:hAnsi="Calibri" w:cs="Calibri"/>
          <w:b/>
          <w:sz w:val="22"/>
          <w:u w:val="single"/>
        </w:rPr>
      </w:pPr>
      <w:r w:rsidRPr="00DC4149">
        <w:rPr>
          <w:rFonts w:ascii="Calibri" w:hAnsi="Calibri" w:cs="Calibri"/>
          <w:b/>
          <w:sz w:val="22"/>
          <w:u w:val="single"/>
        </w:rPr>
        <w:t>Ye</w:t>
      </w:r>
      <w:r w:rsidR="00246019" w:rsidRPr="00DC4149">
        <w:rPr>
          <w:rFonts w:ascii="Calibri" w:hAnsi="Calibri" w:cs="Calibri"/>
          <w:b/>
          <w:sz w:val="22"/>
          <w:u w:val="single"/>
        </w:rPr>
        <w:t>ar 1: ‘Miracles’</w:t>
      </w:r>
    </w:p>
    <w:p w:rsidR="00246019" w:rsidRPr="00DC4149" w:rsidRDefault="009742FA" w:rsidP="009742FA">
      <w:pPr>
        <w:widowControl w:val="0"/>
        <w:rPr>
          <w:rFonts w:ascii="Calibri" w:hAnsi="Calibri" w:cs="Calibri"/>
          <w:iCs/>
          <w:sz w:val="22"/>
          <w:szCs w:val="22"/>
        </w:rPr>
      </w:pPr>
      <w:r w:rsidRPr="00DC4149">
        <w:rPr>
          <w:rFonts w:ascii="Calibri" w:hAnsi="Calibri" w:cs="Calibri"/>
          <w:iCs/>
          <w:sz w:val="22"/>
          <w:szCs w:val="22"/>
        </w:rPr>
        <w:t xml:space="preserve">The children will hear some stories from the gospels which tell of Jesus using his God-given power to show his love and compassion. They will hear the story of the Calming of the Storm and know that we can ask Jesus to help us when we are afraid. They will learn that Jesus showed his love for sick people when he cured a man who was paralysed and know that Jesus has great love for people who are sick today. They will learn that Jesus responded to the faith of the blind man with compassion </w:t>
      </w:r>
      <w:r w:rsidRPr="00DC4149">
        <w:rPr>
          <w:rFonts w:ascii="Calibri" w:hAnsi="Calibri" w:cs="Calibri"/>
          <w:sz w:val="22"/>
          <w:szCs w:val="22"/>
        </w:rPr>
        <w:t>and think of ways that we can trust Jesus in situations of need.</w:t>
      </w:r>
    </w:p>
    <w:p w:rsidR="009742FA" w:rsidRPr="00DC4149" w:rsidRDefault="009742FA" w:rsidP="009742FA">
      <w:pPr>
        <w:widowControl w:val="0"/>
        <w:pBdr>
          <w:top w:val="single" w:sz="8" w:space="1" w:color="auto"/>
          <w:left w:val="single" w:sz="8" w:space="4" w:color="auto"/>
          <w:bottom w:val="single" w:sz="8" w:space="1" w:color="auto"/>
          <w:right w:val="single" w:sz="8" w:space="0" w:color="auto"/>
        </w:pBdr>
        <w:jc w:val="both"/>
        <w:rPr>
          <w:rFonts w:ascii="Calibri" w:hAnsi="Calibri" w:cs="Calibri"/>
          <w:b/>
          <w:sz w:val="22"/>
          <w:szCs w:val="22"/>
          <w:u w:val="single"/>
        </w:rPr>
      </w:pPr>
      <w:r w:rsidRPr="00DC4149">
        <w:rPr>
          <w:rFonts w:ascii="Calibri" w:hAnsi="Calibri" w:cs="Calibri"/>
          <w:b/>
          <w:sz w:val="22"/>
          <w:szCs w:val="22"/>
          <w:u w:val="single"/>
        </w:rPr>
        <w:t>At Home</w:t>
      </w:r>
    </w:p>
    <w:p w:rsidR="009742FA" w:rsidRPr="00DC4149" w:rsidRDefault="009742FA" w:rsidP="009742FA">
      <w:pPr>
        <w:widowControl w:val="0"/>
        <w:pBdr>
          <w:top w:val="single" w:sz="8" w:space="1" w:color="auto"/>
          <w:left w:val="single" w:sz="8" w:space="4" w:color="auto"/>
          <w:bottom w:val="single" w:sz="8" w:space="1" w:color="auto"/>
          <w:right w:val="single" w:sz="8" w:space="0" w:color="auto"/>
        </w:pBdr>
        <w:jc w:val="both"/>
        <w:rPr>
          <w:rFonts w:ascii="Calibri" w:hAnsi="Calibri" w:cs="Calibri"/>
          <w:sz w:val="22"/>
          <w:szCs w:val="22"/>
        </w:rPr>
      </w:pPr>
      <w:r w:rsidRPr="00DC4149">
        <w:rPr>
          <w:rFonts w:ascii="Calibri" w:hAnsi="Calibri" w:cs="Calibri"/>
          <w:sz w:val="22"/>
          <w:szCs w:val="22"/>
        </w:rPr>
        <w:t>You could help your children by:</w:t>
      </w:r>
    </w:p>
    <w:p w:rsidR="009742FA" w:rsidRPr="00DC4149" w:rsidRDefault="009742FA" w:rsidP="009742FA">
      <w:pPr>
        <w:pStyle w:val="ListParagraph"/>
        <w:widowControl w:val="0"/>
        <w:numPr>
          <w:ilvl w:val="0"/>
          <w:numId w:val="21"/>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DC4149">
        <w:rPr>
          <w:rFonts w:ascii="Calibri" w:hAnsi="Calibri" w:cs="Calibri"/>
          <w:sz w:val="22"/>
          <w:szCs w:val="22"/>
        </w:rPr>
        <w:t>Reading the story of the Calming of the Storm or other miracle stories from the New Testament.</w:t>
      </w:r>
    </w:p>
    <w:p w:rsidR="009742FA" w:rsidRPr="00DC4149" w:rsidRDefault="009742FA" w:rsidP="00246019">
      <w:pPr>
        <w:pStyle w:val="ListParagraph"/>
        <w:widowControl w:val="0"/>
        <w:numPr>
          <w:ilvl w:val="0"/>
          <w:numId w:val="21"/>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DC4149">
        <w:rPr>
          <w:rFonts w:ascii="Calibri" w:hAnsi="Calibri" w:cs="Calibri"/>
          <w:sz w:val="22"/>
          <w:szCs w:val="22"/>
        </w:rPr>
        <w:t>Talking to them about how we can ask Jesus, through our prayers, to help us.</w:t>
      </w:r>
    </w:p>
    <w:p w:rsidR="00271D7E" w:rsidRPr="00DC4149" w:rsidRDefault="006E3024" w:rsidP="00246019">
      <w:pPr>
        <w:rPr>
          <w:rFonts w:ascii="Calibri" w:hAnsi="Calibri" w:cs="Calibri"/>
          <w:b/>
          <w:sz w:val="22"/>
          <w:szCs w:val="24"/>
          <w:u w:val="single"/>
        </w:rPr>
      </w:pPr>
      <w:r w:rsidRPr="00DC4149">
        <w:rPr>
          <w:rFonts w:ascii="Calibri" w:hAnsi="Calibri" w:cs="Calibri"/>
          <w:b/>
          <w:sz w:val="22"/>
          <w:szCs w:val="24"/>
          <w:u w:val="single"/>
        </w:rPr>
        <w:t>Year 2: ‘</w:t>
      </w:r>
      <w:r w:rsidR="00246019" w:rsidRPr="00DC4149">
        <w:rPr>
          <w:rFonts w:ascii="Calibri" w:hAnsi="Calibri" w:cs="Calibri"/>
          <w:b/>
          <w:sz w:val="22"/>
          <w:szCs w:val="24"/>
          <w:u w:val="single"/>
        </w:rPr>
        <w:t>The Birth of the Church</w:t>
      </w:r>
    </w:p>
    <w:p w:rsidR="009742FA" w:rsidRPr="00DC4149" w:rsidRDefault="009742FA" w:rsidP="009742FA">
      <w:pPr>
        <w:widowControl w:val="0"/>
        <w:rPr>
          <w:rFonts w:ascii="Calibri" w:hAnsi="Calibri" w:cs="Calibri"/>
          <w:sz w:val="22"/>
          <w:szCs w:val="22"/>
        </w:rPr>
      </w:pPr>
      <w:r w:rsidRPr="00DC4149">
        <w:rPr>
          <w:rFonts w:ascii="Calibri" w:hAnsi="Calibri" w:cs="Calibri"/>
          <w:sz w:val="22"/>
          <w:szCs w:val="22"/>
        </w:rPr>
        <w:t>The children in Year 2 will learn that when the apostles received the Holy Spirit they spread the Good News. They will reflect on how they can spread the Good News. They will learn about the early Christian community and understand that the Christian community continues today to live by Baptism, the Eucharist and its mission to love God by loving our neighbour.</w:t>
      </w:r>
    </w:p>
    <w:p w:rsidR="009742FA" w:rsidRPr="00DC4149" w:rsidRDefault="009742FA" w:rsidP="009742FA">
      <w:pPr>
        <w:widowControl w:val="0"/>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DC4149">
        <w:rPr>
          <w:rFonts w:ascii="Calibri" w:hAnsi="Calibri" w:cs="Calibri"/>
          <w:b/>
          <w:sz w:val="22"/>
          <w:szCs w:val="22"/>
          <w:u w:val="single"/>
        </w:rPr>
        <w:lastRenderedPageBreak/>
        <w:t>At Home</w:t>
      </w:r>
    </w:p>
    <w:p w:rsidR="009742FA" w:rsidRPr="00DC4149" w:rsidRDefault="009742FA" w:rsidP="009742FA">
      <w:pPr>
        <w:widowControl w:val="0"/>
        <w:pBdr>
          <w:top w:val="single" w:sz="8" w:space="1" w:color="auto"/>
          <w:left w:val="single" w:sz="8" w:space="4" w:color="auto"/>
          <w:bottom w:val="single" w:sz="8" w:space="1" w:color="auto"/>
          <w:right w:val="single" w:sz="8" w:space="0" w:color="auto"/>
        </w:pBdr>
        <w:rPr>
          <w:rFonts w:ascii="Calibri" w:hAnsi="Calibri" w:cs="Calibri"/>
          <w:sz w:val="22"/>
          <w:szCs w:val="22"/>
        </w:rPr>
      </w:pPr>
      <w:r w:rsidRPr="00DC4149">
        <w:rPr>
          <w:rFonts w:ascii="Calibri" w:hAnsi="Calibri" w:cs="Calibri"/>
          <w:sz w:val="22"/>
          <w:szCs w:val="22"/>
        </w:rPr>
        <w:t>You could help your children by:</w:t>
      </w:r>
    </w:p>
    <w:p w:rsidR="009742FA" w:rsidRPr="00DC4149" w:rsidRDefault="009742FA" w:rsidP="009742FA">
      <w:pPr>
        <w:pStyle w:val="ListParagraph"/>
        <w:widowControl w:val="0"/>
        <w:numPr>
          <w:ilvl w:val="0"/>
          <w:numId w:val="22"/>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DC4149">
        <w:rPr>
          <w:rFonts w:ascii="Calibri" w:hAnsi="Calibri" w:cs="Calibri"/>
          <w:sz w:val="22"/>
          <w:szCs w:val="22"/>
        </w:rPr>
        <w:t>Talking about the symbols of the Holy Spirit and how the Spirit helps us.</w:t>
      </w:r>
    </w:p>
    <w:p w:rsidR="00246019" w:rsidRPr="00DC4149" w:rsidRDefault="009742FA" w:rsidP="00271D7E">
      <w:pPr>
        <w:pStyle w:val="ListParagraph"/>
        <w:widowControl w:val="0"/>
        <w:numPr>
          <w:ilvl w:val="0"/>
          <w:numId w:val="22"/>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DC4149">
        <w:rPr>
          <w:rFonts w:ascii="Calibri" w:hAnsi="Calibri" w:cs="Calibri"/>
          <w:sz w:val="22"/>
          <w:szCs w:val="22"/>
        </w:rPr>
        <w:t xml:space="preserve">Go online to </w:t>
      </w:r>
      <w:hyperlink r:id="rId7" w:history="1">
        <w:r w:rsidRPr="00DC4149">
          <w:rPr>
            <w:rStyle w:val="Hyperlink"/>
            <w:rFonts w:ascii="Calibri" w:hAnsi="Calibri" w:cs="Calibri"/>
            <w:sz w:val="22"/>
            <w:szCs w:val="22"/>
          </w:rPr>
          <w:t>www.tere.org/interactive_site/KS1link.htm</w:t>
        </w:r>
      </w:hyperlink>
      <w:r w:rsidRPr="00DC4149">
        <w:rPr>
          <w:rFonts w:ascii="Calibri" w:hAnsi="Calibri" w:cs="Calibri"/>
          <w:sz w:val="22"/>
          <w:szCs w:val="22"/>
        </w:rPr>
        <w:t xml:space="preserve"> and complete the activities.</w:t>
      </w:r>
    </w:p>
    <w:p w:rsidR="00246019" w:rsidRPr="00DC4149" w:rsidRDefault="00271D7E" w:rsidP="009742FA">
      <w:pPr>
        <w:rPr>
          <w:rFonts w:ascii="Calibri" w:hAnsi="Calibri" w:cs="Calibri"/>
          <w:b/>
          <w:sz w:val="22"/>
          <w:szCs w:val="24"/>
          <w:u w:val="single"/>
        </w:rPr>
      </w:pPr>
      <w:r w:rsidRPr="00DC4149">
        <w:rPr>
          <w:rFonts w:ascii="Calibri" w:hAnsi="Calibri" w:cs="Calibri"/>
          <w:b/>
          <w:sz w:val="22"/>
          <w:szCs w:val="24"/>
          <w:u w:val="single"/>
        </w:rPr>
        <w:t>Year 3: ‘</w:t>
      </w:r>
      <w:r w:rsidR="00246019" w:rsidRPr="00DC4149">
        <w:rPr>
          <w:rFonts w:ascii="Calibri" w:hAnsi="Calibri" w:cs="Calibri"/>
          <w:b/>
          <w:sz w:val="22"/>
          <w:szCs w:val="24"/>
          <w:u w:val="single"/>
        </w:rPr>
        <w:t>Being a Christian’</w:t>
      </w:r>
    </w:p>
    <w:p w:rsidR="003211F6" w:rsidRPr="00DC4149" w:rsidRDefault="009742FA" w:rsidP="009742FA">
      <w:pPr>
        <w:widowControl w:val="0"/>
        <w:jc w:val="both"/>
        <w:rPr>
          <w:rFonts w:ascii="Calibri" w:hAnsi="Calibri" w:cs="Calibri"/>
          <w:sz w:val="22"/>
          <w:szCs w:val="22"/>
        </w:rPr>
      </w:pPr>
      <w:r w:rsidRPr="00DC4149">
        <w:rPr>
          <w:rFonts w:ascii="Calibri" w:hAnsi="Calibri" w:cs="Calibri"/>
          <w:sz w:val="22"/>
          <w:szCs w:val="22"/>
        </w:rPr>
        <w:t>Year 3 will develop their understanding of what being a Christian involves. They will reflect on the joy and challenges involved in following Jesus and learn about these through the lives of Ss. Peter and Paul. The children will reflect on their gifts and talents and the gifts the Church calls Sacraments, especially the Eucharist. They will reflect on how to use the gifts God has given to us to be a Christian.</w:t>
      </w:r>
    </w:p>
    <w:p w:rsidR="009742FA" w:rsidRPr="00DC4149" w:rsidRDefault="009742FA" w:rsidP="009742FA">
      <w:pPr>
        <w:pBdr>
          <w:top w:val="single" w:sz="8" w:space="1" w:color="auto"/>
          <w:left w:val="single" w:sz="8" w:space="4" w:color="auto"/>
          <w:bottom w:val="single" w:sz="8" w:space="1" w:color="auto"/>
          <w:right w:val="single" w:sz="8" w:space="0" w:color="auto"/>
        </w:pBdr>
        <w:tabs>
          <w:tab w:val="left" w:pos="2595"/>
        </w:tabs>
        <w:rPr>
          <w:rFonts w:ascii="Calibri" w:hAnsi="Calibri" w:cs="Calibri"/>
          <w:b/>
          <w:sz w:val="22"/>
          <w:u w:val="single"/>
        </w:rPr>
      </w:pPr>
      <w:r w:rsidRPr="00DC4149">
        <w:rPr>
          <w:rFonts w:ascii="Calibri" w:hAnsi="Calibri" w:cs="Calibri"/>
          <w:b/>
          <w:sz w:val="22"/>
          <w:u w:val="single"/>
        </w:rPr>
        <w:t>At Home</w:t>
      </w:r>
    </w:p>
    <w:p w:rsidR="009742FA" w:rsidRPr="00DC4149" w:rsidRDefault="009742FA" w:rsidP="009742FA">
      <w:pPr>
        <w:pBdr>
          <w:top w:val="single" w:sz="8" w:space="1" w:color="auto"/>
          <w:left w:val="single" w:sz="8" w:space="4" w:color="auto"/>
          <w:bottom w:val="single" w:sz="8" w:space="1" w:color="auto"/>
          <w:right w:val="single" w:sz="8" w:space="0" w:color="auto"/>
        </w:pBdr>
        <w:tabs>
          <w:tab w:val="left" w:pos="2595"/>
        </w:tabs>
        <w:rPr>
          <w:rFonts w:ascii="Calibri" w:hAnsi="Calibri" w:cs="Calibri"/>
          <w:sz w:val="22"/>
        </w:rPr>
      </w:pPr>
      <w:r w:rsidRPr="00DC4149">
        <w:rPr>
          <w:rFonts w:ascii="Calibri" w:hAnsi="Calibri" w:cs="Calibri"/>
          <w:sz w:val="22"/>
        </w:rPr>
        <w:t>You could help your children by:</w:t>
      </w:r>
    </w:p>
    <w:p w:rsidR="009742FA" w:rsidRPr="00DC4149" w:rsidRDefault="009742FA" w:rsidP="009742FA">
      <w:pPr>
        <w:pStyle w:val="ListParagraph"/>
        <w:widowControl w:val="0"/>
        <w:numPr>
          <w:ilvl w:val="0"/>
          <w:numId w:val="2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DC4149">
        <w:rPr>
          <w:rFonts w:ascii="Calibri" w:hAnsi="Calibri" w:cs="Calibri"/>
          <w:sz w:val="22"/>
          <w:szCs w:val="22"/>
        </w:rPr>
        <w:t>Encouraging them to recognise and praise the gifts and talents of others.</w:t>
      </w:r>
    </w:p>
    <w:p w:rsidR="009742FA" w:rsidRPr="00DC4149" w:rsidRDefault="009742FA" w:rsidP="00DC4149">
      <w:pPr>
        <w:pStyle w:val="ListParagraph"/>
        <w:widowControl w:val="0"/>
        <w:numPr>
          <w:ilvl w:val="0"/>
          <w:numId w:val="2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DC4149">
        <w:rPr>
          <w:rFonts w:ascii="Calibri" w:hAnsi="Calibri" w:cs="Calibri"/>
          <w:sz w:val="22"/>
          <w:szCs w:val="22"/>
        </w:rPr>
        <w:t>Talk about their experience of receiving Holy Communion and help them to make the link between receiving the gift of Jesus and becoming more like Jesus.</w:t>
      </w:r>
    </w:p>
    <w:p w:rsidR="00475011" w:rsidRPr="00DC4149" w:rsidRDefault="00246019" w:rsidP="00475011">
      <w:pPr>
        <w:rPr>
          <w:rFonts w:ascii="Calibri" w:hAnsi="Calibri" w:cs="Calibri"/>
          <w:b/>
          <w:sz w:val="22"/>
          <w:u w:val="single"/>
        </w:rPr>
      </w:pPr>
      <w:r w:rsidRPr="00DC4149">
        <w:rPr>
          <w:rFonts w:ascii="Calibri" w:hAnsi="Calibri" w:cs="Calibri"/>
          <w:b/>
          <w:sz w:val="22"/>
          <w:u w:val="single"/>
        </w:rPr>
        <w:t>Year 4: ‘Belonging to the Church’</w:t>
      </w:r>
    </w:p>
    <w:p w:rsidR="004266D0" w:rsidRPr="00DC4149" w:rsidRDefault="009742FA" w:rsidP="009742FA">
      <w:pPr>
        <w:widowControl w:val="0"/>
        <w:rPr>
          <w:rFonts w:ascii="Calibri" w:hAnsi="Calibri" w:cs="Calibri"/>
          <w:sz w:val="22"/>
          <w:szCs w:val="22"/>
        </w:rPr>
      </w:pPr>
      <w:r w:rsidRPr="00DC4149">
        <w:rPr>
          <w:rFonts w:ascii="Calibri" w:hAnsi="Calibri" w:cs="Calibri"/>
          <w:sz w:val="22"/>
          <w:szCs w:val="22"/>
        </w:rPr>
        <w:t>Year 4 will learn that we all belong to a community. They will learn about different types of community and know what it means to belong to a com</w:t>
      </w:r>
      <w:r w:rsidR="004266D0" w:rsidRPr="00DC4149">
        <w:rPr>
          <w:rFonts w:ascii="Calibri" w:hAnsi="Calibri" w:cs="Calibri"/>
          <w:sz w:val="22"/>
          <w:szCs w:val="22"/>
        </w:rPr>
        <w:t xml:space="preserve">munity. They will develop their </w:t>
      </w:r>
      <w:r w:rsidRPr="00DC4149">
        <w:rPr>
          <w:rFonts w:ascii="Calibri" w:hAnsi="Calibri" w:cs="Calibri"/>
          <w:sz w:val="22"/>
          <w:szCs w:val="22"/>
        </w:rPr>
        <w:t xml:space="preserve">understanding of what it means to belong to community of </w:t>
      </w:r>
      <w:bookmarkStart w:id="0" w:name="_GoBack"/>
      <w:bookmarkEnd w:id="0"/>
      <w:r w:rsidRPr="00DC4149">
        <w:rPr>
          <w:rFonts w:ascii="Calibri" w:hAnsi="Calibri" w:cs="Calibri"/>
          <w:sz w:val="22"/>
          <w:szCs w:val="22"/>
        </w:rPr>
        <w:t>the Church and know that people become a member of the Church through Baptism. The children will be introduced to the Creed – a statement of the Catholic faith and learn about the structure of the Church’s</w:t>
      </w:r>
      <w:r w:rsidR="004266D0" w:rsidRPr="00DC4149">
        <w:rPr>
          <w:rFonts w:ascii="Calibri" w:hAnsi="Calibri" w:cs="Calibri"/>
          <w:sz w:val="22"/>
          <w:szCs w:val="22"/>
        </w:rPr>
        <w:t xml:space="preserve"> </w:t>
      </w:r>
      <w:r w:rsidRPr="00DC4149">
        <w:rPr>
          <w:rFonts w:ascii="Calibri" w:hAnsi="Calibri" w:cs="Calibri"/>
          <w:sz w:val="22"/>
          <w:szCs w:val="22"/>
        </w:rPr>
        <w:t>liturgical year.</w:t>
      </w:r>
    </w:p>
    <w:p w:rsidR="004266D0" w:rsidRPr="00DC4149" w:rsidRDefault="004266D0" w:rsidP="004266D0">
      <w:pPr>
        <w:widowControl w:val="0"/>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DC4149">
        <w:rPr>
          <w:rFonts w:ascii="Calibri" w:hAnsi="Calibri" w:cs="Calibri"/>
          <w:b/>
          <w:sz w:val="22"/>
          <w:szCs w:val="22"/>
          <w:u w:val="single"/>
        </w:rPr>
        <w:t>At Home</w:t>
      </w:r>
    </w:p>
    <w:p w:rsidR="004266D0" w:rsidRPr="00DC4149" w:rsidRDefault="004266D0" w:rsidP="004266D0">
      <w:pPr>
        <w:widowControl w:val="0"/>
        <w:pBdr>
          <w:top w:val="single" w:sz="8" w:space="1" w:color="auto"/>
          <w:left w:val="single" w:sz="8" w:space="4" w:color="auto"/>
          <w:bottom w:val="single" w:sz="8" w:space="1" w:color="auto"/>
          <w:right w:val="single" w:sz="8" w:space="0" w:color="auto"/>
        </w:pBdr>
        <w:rPr>
          <w:rFonts w:ascii="Calibri" w:hAnsi="Calibri" w:cs="Calibri"/>
          <w:sz w:val="22"/>
          <w:szCs w:val="22"/>
        </w:rPr>
      </w:pPr>
      <w:r w:rsidRPr="00DC4149">
        <w:rPr>
          <w:rFonts w:ascii="Calibri" w:hAnsi="Calibri" w:cs="Calibri"/>
          <w:sz w:val="22"/>
          <w:szCs w:val="22"/>
        </w:rPr>
        <w:t>You could support your children by:</w:t>
      </w:r>
    </w:p>
    <w:p w:rsidR="004266D0" w:rsidRPr="00DC4149" w:rsidRDefault="004266D0" w:rsidP="004266D0">
      <w:pPr>
        <w:pStyle w:val="ListParagraph"/>
        <w:widowControl w:val="0"/>
        <w:numPr>
          <w:ilvl w:val="0"/>
          <w:numId w:val="24"/>
        </w:numPr>
        <w:pBdr>
          <w:top w:val="single" w:sz="8" w:space="1" w:color="auto"/>
          <w:left w:val="single" w:sz="8" w:space="4" w:color="auto"/>
          <w:bottom w:val="single" w:sz="8" w:space="1" w:color="auto"/>
          <w:right w:val="single" w:sz="8" w:space="0" w:color="auto"/>
        </w:pBdr>
        <w:ind w:left="142" w:hanging="142"/>
        <w:jc w:val="both"/>
        <w:rPr>
          <w:rFonts w:ascii="Calibri" w:hAnsi="Calibri" w:cs="Calibri"/>
          <w:bCs/>
          <w:sz w:val="22"/>
          <w:szCs w:val="22"/>
        </w:rPr>
      </w:pPr>
      <w:r w:rsidRPr="00DC4149">
        <w:rPr>
          <w:rFonts w:ascii="Calibri" w:hAnsi="Calibri" w:cs="Calibri"/>
          <w:bCs/>
          <w:sz w:val="22"/>
          <w:szCs w:val="22"/>
        </w:rPr>
        <w:t>Helping them with their parish project.</w:t>
      </w:r>
    </w:p>
    <w:p w:rsidR="009742FA" w:rsidRPr="00DC4149" w:rsidRDefault="004266D0" w:rsidP="00246019">
      <w:pPr>
        <w:pStyle w:val="ListParagraph"/>
        <w:widowControl w:val="0"/>
        <w:numPr>
          <w:ilvl w:val="0"/>
          <w:numId w:val="24"/>
        </w:numPr>
        <w:pBdr>
          <w:top w:val="single" w:sz="8" w:space="1" w:color="auto"/>
          <w:left w:val="single" w:sz="8" w:space="4" w:color="auto"/>
          <w:bottom w:val="single" w:sz="8" w:space="1" w:color="auto"/>
          <w:right w:val="single" w:sz="8" w:space="0" w:color="auto"/>
        </w:pBdr>
        <w:ind w:left="142" w:hanging="142"/>
        <w:jc w:val="both"/>
        <w:rPr>
          <w:rFonts w:ascii="Calibri" w:hAnsi="Calibri" w:cs="Calibri"/>
          <w:bCs/>
          <w:sz w:val="22"/>
          <w:szCs w:val="22"/>
        </w:rPr>
      </w:pPr>
      <w:r w:rsidRPr="00DC4149">
        <w:rPr>
          <w:rFonts w:ascii="Calibri" w:hAnsi="Calibri" w:cs="Calibri"/>
          <w:bCs/>
          <w:sz w:val="22"/>
          <w:szCs w:val="22"/>
        </w:rPr>
        <w:t xml:space="preserve">Visiting </w:t>
      </w:r>
      <w:hyperlink r:id="rId8" w:history="1">
        <w:r w:rsidRPr="00DC4149">
          <w:rPr>
            <w:rStyle w:val="Hyperlink"/>
            <w:rFonts w:ascii="Calibri" w:hAnsi="Calibri" w:cs="Calibri"/>
            <w:bCs/>
            <w:sz w:val="22"/>
            <w:szCs w:val="22"/>
          </w:rPr>
          <w:t>www.tere.org/interactive_site/KS2link</w:t>
        </w:r>
      </w:hyperlink>
      <w:r w:rsidRPr="00DC4149">
        <w:rPr>
          <w:rFonts w:ascii="Calibri" w:hAnsi="Calibri" w:cs="Calibri"/>
          <w:bCs/>
          <w:sz w:val="22"/>
          <w:szCs w:val="22"/>
        </w:rPr>
        <w:t xml:space="preserve"> and complete activities.</w:t>
      </w:r>
    </w:p>
    <w:p w:rsidR="00475011" w:rsidRPr="00DC4149" w:rsidRDefault="00271D7E" w:rsidP="00475011">
      <w:pPr>
        <w:rPr>
          <w:rFonts w:ascii="Calibri" w:hAnsi="Calibri" w:cs="Calibri"/>
          <w:b/>
          <w:sz w:val="22"/>
          <w:u w:val="single"/>
        </w:rPr>
      </w:pPr>
      <w:r w:rsidRPr="00DC4149">
        <w:rPr>
          <w:rFonts w:ascii="Calibri" w:hAnsi="Calibri" w:cs="Calibri"/>
          <w:b/>
          <w:sz w:val="22"/>
          <w:u w:val="single"/>
        </w:rPr>
        <w:t>Year 5: ‘</w:t>
      </w:r>
      <w:r w:rsidR="00246019" w:rsidRPr="00DC4149">
        <w:rPr>
          <w:rFonts w:ascii="Calibri" w:hAnsi="Calibri" w:cs="Calibri"/>
          <w:b/>
          <w:sz w:val="22"/>
          <w:u w:val="single"/>
        </w:rPr>
        <w:t>People of other faiths’</w:t>
      </w:r>
    </w:p>
    <w:p w:rsidR="00246019" w:rsidRPr="00DC4149" w:rsidRDefault="004266D0" w:rsidP="004266D0">
      <w:pPr>
        <w:widowControl w:val="0"/>
        <w:rPr>
          <w:rFonts w:ascii="Calibri" w:hAnsi="Calibri" w:cs="Calibri"/>
          <w:b/>
          <w:bCs/>
          <w:sz w:val="22"/>
          <w:szCs w:val="22"/>
        </w:rPr>
      </w:pPr>
      <w:r w:rsidRPr="00DC4149">
        <w:rPr>
          <w:rFonts w:ascii="Calibri" w:hAnsi="Calibri" w:cs="Calibri"/>
          <w:iCs/>
          <w:sz w:val="22"/>
          <w:szCs w:val="22"/>
        </w:rPr>
        <w:t>Year 5 will learn that we live in a country where people have different beliefs and different cultures. They will learn that Christianity comes from Judaism and learn something about Islam, Hinduism and Sikhism. The children will learn what Christianity shares in common with other faiths and learn some of the differences between the faiths.</w:t>
      </w:r>
    </w:p>
    <w:p w:rsidR="004266D0" w:rsidRPr="00DC4149" w:rsidRDefault="004266D0" w:rsidP="004266D0">
      <w:pPr>
        <w:pBdr>
          <w:top w:val="single" w:sz="8" w:space="1" w:color="auto"/>
          <w:left w:val="single" w:sz="8" w:space="4" w:color="auto"/>
          <w:bottom w:val="single" w:sz="8" w:space="1" w:color="auto"/>
          <w:right w:val="single" w:sz="8" w:space="0" w:color="auto"/>
        </w:pBdr>
        <w:rPr>
          <w:rFonts w:ascii="Calibri" w:hAnsi="Calibri" w:cs="Calibri"/>
          <w:b/>
          <w:sz w:val="22"/>
          <w:u w:val="single"/>
        </w:rPr>
      </w:pPr>
      <w:r w:rsidRPr="00DC4149">
        <w:rPr>
          <w:rFonts w:ascii="Calibri" w:hAnsi="Calibri" w:cs="Calibri"/>
          <w:b/>
          <w:sz w:val="22"/>
          <w:u w:val="single"/>
        </w:rPr>
        <w:t>At Home</w:t>
      </w:r>
    </w:p>
    <w:p w:rsidR="004266D0" w:rsidRPr="00DC4149" w:rsidRDefault="004266D0" w:rsidP="004266D0">
      <w:pPr>
        <w:pBdr>
          <w:top w:val="single" w:sz="8" w:space="1" w:color="auto"/>
          <w:left w:val="single" w:sz="8" w:space="4" w:color="auto"/>
          <w:bottom w:val="single" w:sz="8" w:space="1" w:color="auto"/>
          <w:right w:val="single" w:sz="8" w:space="0" w:color="auto"/>
        </w:pBdr>
        <w:rPr>
          <w:rFonts w:ascii="Calibri" w:hAnsi="Calibri" w:cs="Calibri"/>
          <w:sz w:val="22"/>
        </w:rPr>
      </w:pPr>
      <w:r w:rsidRPr="00DC4149">
        <w:rPr>
          <w:rFonts w:ascii="Calibri" w:hAnsi="Calibri" w:cs="Calibri"/>
          <w:sz w:val="22"/>
        </w:rPr>
        <w:t>You could help your children by:</w:t>
      </w:r>
    </w:p>
    <w:p w:rsidR="004266D0" w:rsidRPr="00DC4149" w:rsidRDefault="004266D0" w:rsidP="004266D0">
      <w:pPr>
        <w:pStyle w:val="ListParagraph"/>
        <w:numPr>
          <w:ilvl w:val="0"/>
          <w:numId w:val="25"/>
        </w:numPr>
        <w:pBdr>
          <w:top w:val="single" w:sz="8" w:space="1" w:color="auto"/>
          <w:left w:val="single" w:sz="8" w:space="4" w:color="auto"/>
          <w:bottom w:val="single" w:sz="8" w:space="1" w:color="auto"/>
          <w:right w:val="single" w:sz="8" w:space="0" w:color="auto"/>
        </w:pBdr>
        <w:ind w:left="142" w:hanging="142"/>
        <w:rPr>
          <w:rFonts w:ascii="Calibri" w:hAnsi="Calibri" w:cs="Calibri"/>
          <w:sz w:val="22"/>
        </w:rPr>
      </w:pPr>
      <w:r w:rsidRPr="00DC4149">
        <w:rPr>
          <w:rFonts w:ascii="Calibri" w:hAnsi="Calibri" w:cs="Calibri"/>
          <w:sz w:val="22"/>
          <w:szCs w:val="22"/>
        </w:rPr>
        <w:t>Finding out about different places of worship</w:t>
      </w:r>
    </w:p>
    <w:p w:rsidR="0012709B" w:rsidRPr="00DC4149" w:rsidRDefault="00475011" w:rsidP="003211F6">
      <w:pPr>
        <w:rPr>
          <w:rFonts w:ascii="Calibri" w:hAnsi="Calibri" w:cs="Calibri"/>
          <w:b/>
          <w:sz w:val="22"/>
          <w:szCs w:val="24"/>
          <w:u w:val="single"/>
        </w:rPr>
      </w:pPr>
      <w:r w:rsidRPr="00DC4149">
        <w:rPr>
          <w:rFonts w:ascii="Calibri" w:hAnsi="Calibri" w:cs="Calibri"/>
          <w:b/>
          <w:sz w:val="22"/>
          <w:szCs w:val="24"/>
          <w:u w:val="single"/>
        </w:rPr>
        <w:t>Y</w:t>
      </w:r>
      <w:r w:rsidR="00271D7E" w:rsidRPr="00DC4149">
        <w:rPr>
          <w:rFonts w:ascii="Calibri" w:hAnsi="Calibri" w:cs="Calibri"/>
          <w:b/>
          <w:sz w:val="22"/>
          <w:szCs w:val="24"/>
          <w:u w:val="single"/>
        </w:rPr>
        <w:t>e</w:t>
      </w:r>
      <w:r w:rsidR="00246019" w:rsidRPr="00DC4149">
        <w:rPr>
          <w:rFonts w:ascii="Calibri" w:hAnsi="Calibri" w:cs="Calibri"/>
          <w:b/>
          <w:sz w:val="22"/>
          <w:szCs w:val="24"/>
          <w:u w:val="single"/>
        </w:rPr>
        <w:t>ar 6: ‘Called to serve’</w:t>
      </w:r>
    </w:p>
    <w:p w:rsidR="004266D0" w:rsidRPr="00DC4149" w:rsidRDefault="004266D0" w:rsidP="004266D0">
      <w:pPr>
        <w:widowControl w:val="0"/>
        <w:rPr>
          <w:rFonts w:ascii="Calibri" w:hAnsi="Calibri" w:cs="Calibri"/>
          <w:sz w:val="22"/>
          <w:szCs w:val="22"/>
        </w:rPr>
      </w:pPr>
      <w:r w:rsidRPr="00DC4149">
        <w:rPr>
          <w:rFonts w:ascii="Calibri" w:hAnsi="Calibri" w:cs="Calibri"/>
          <w:sz w:val="22"/>
          <w:szCs w:val="22"/>
        </w:rPr>
        <w:t>The children will learn about Jesus’ teaching and example of service of others. They will develop their ability to recognise that God has given us all gifts and talents to use in the service of him and his people. They will learn about the gifts of the Holy Spirit and understand that we receive these gifts in a special way through the Sacrament of Confirmation. The children will have an opportunity to reflect on a life of service through the role of the priest, religious and married life.</w:t>
      </w:r>
    </w:p>
    <w:p w:rsidR="004266D0" w:rsidRPr="00DC4149" w:rsidRDefault="004266D0" w:rsidP="004266D0">
      <w:pPr>
        <w:widowControl w:val="0"/>
        <w:pBdr>
          <w:top w:val="single" w:sz="8" w:space="1" w:color="auto"/>
          <w:left w:val="single" w:sz="8" w:space="4" w:color="auto"/>
          <w:bottom w:val="single" w:sz="8" w:space="1" w:color="auto"/>
          <w:right w:val="single" w:sz="8" w:space="4" w:color="auto"/>
        </w:pBdr>
        <w:rPr>
          <w:rFonts w:ascii="Calibri" w:hAnsi="Calibri" w:cs="Calibri"/>
          <w:sz w:val="22"/>
          <w:szCs w:val="22"/>
          <w:u w:val="single"/>
        </w:rPr>
      </w:pPr>
      <w:r w:rsidRPr="00DC4149">
        <w:rPr>
          <w:rFonts w:ascii="Calibri" w:hAnsi="Calibri" w:cs="Calibri"/>
          <w:sz w:val="22"/>
          <w:szCs w:val="22"/>
          <w:u w:val="single"/>
        </w:rPr>
        <w:t>At Home</w:t>
      </w:r>
    </w:p>
    <w:p w:rsidR="004266D0" w:rsidRPr="00DC4149" w:rsidRDefault="004266D0" w:rsidP="004266D0">
      <w:pPr>
        <w:widowControl w:val="0"/>
        <w:pBdr>
          <w:top w:val="single" w:sz="8" w:space="1" w:color="auto"/>
          <w:left w:val="single" w:sz="8" w:space="4" w:color="auto"/>
          <w:bottom w:val="single" w:sz="8" w:space="1" w:color="auto"/>
          <w:right w:val="single" w:sz="8" w:space="4" w:color="auto"/>
        </w:pBdr>
        <w:rPr>
          <w:rFonts w:ascii="Calibri" w:hAnsi="Calibri" w:cs="Calibri"/>
          <w:sz w:val="22"/>
          <w:szCs w:val="22"/>
        </w:rPr>
      </w:pPr>
      <w:r w:rsidRPr="00DC4149">
        <w:rPr>
          <w:rFonts w:ascii="Calibri" w:hAnsi="Calibri" w:cs="Calibri"/>
          <w:sz w:val="22"/>
          <w:szCs w:val="22"/>
        </w:rPr>
        <w:t>You could help your children by:</w:t>
      </w:r>
    </w:p>
    <w:p w:rsidR="004266D0" w:rsidRPr="00DC4149" w:rsidRDefault="004266D0" w:rsidP="004266D0">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DC4149">
        <w:rPr>
          <w:rFonts w:ascii="Calibri" w:hAnsi="Calibri" w:cs="Calibri"/>
          <w:sz w:val="22"/>
          <w:szCs w:val="22"/>
        </w:rPr>
        <w:t xml:space="preserve">Visiting </w:t>
      </w:r>
      <w:hyperlink r:id="rId9" w:history="1">
        <w:r w:rsidRPr="00DC4149">
          <w:rPr>
            <w:rStyle w:val="Hyperlink"/>
            <w:rFonts w:ascii="Calibri" w:hAnsi="Calibri" w:cs="Calibri"/>
            <w:sz w:val="22"/>
            <w:szCs w:val="22"/>
          </w:rPr>
          <w:t>www.tere.org/interactive_site/KS2link</w:t>
        </w:r>
      </w:hyperlink>
      <w:r w:rsidRPr="00DC4149">
        <w:rPr>
          <w:rFonts w:ascii="Calibri" w:hAnsi="Calibri" w:cs="Calibri"/>
          <w:sz w:val="22"/>
          <w:szCs w:val="22"/>
        </w:rPr>
        <w:t xml:space="preserve"> and complete activities.</w:t>
      </w:r>
    </w:p>
    <w:p w:rsidR="004266D0" w:rsidRPr="00DC4149" w:rsidRDefault="004266D0" w:rsidP="004266D0">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DC4149">
        <w:rPr>
          <w:rFonts w:ascii="Calibri" w:hAnsi="Calibri" w:cs="Calibri"/>
          <w:sz w:val="22"/>
          <w:szCs w:val="22"/>
        </w:rPr>
        <w:t>Discuss the importance of the gifts of the Holy Spirit</w:t>
      </w:r>
      <w:r w:rsidRPr="00DC4149">
        <w:rPr>
          <w:rFonts w:ascii="Calibri" w:hAnsi="Calibri" w:cs="Calibri"/>
          <w:sz w:val="22"/>
          <w:szCs w:val="22"/>
        </w:rPr>
        <w:tab/>
        <w:t>.</w:t>
      </w:r>
    </w:p>
    <w:p w:rsidR="004266D0" w:rsidRPr="00DC4149" w:rsidRDefault="004266D0" w:rsidP="004266D0">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DC4149">
        <w:rPr>
          <w:rFonts w:ascii="Calibri" w:hAnsi="Calibri" w:cs="Calibri"/>
          <w:sz w:val="22"/>
          <w:szCs w:val="22"/>
        </w:rPr>
        <w:t>Discuss the many ways in which we can be called to serve God and our neighbour.</w:t>
      </w:r>
    </w:p>
    <w:p w:rsidR="004266D0" w:rsidRPr="00DC4149" w:rsidRDefault="004266D0" w:rsidP="004266D0">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DC4149">
        <w:rPr>
          <w:rFonts w:ascii="Calibri" w:hAnsi="Calibri" w:cs="Calibri"/>
          <w:sz w:val="22"/>
          <w:szCs w:val="22"/>
        </w:rPr>
        <w:t>Chat about their gifts and talents, both obvious ones and hidden ones.</w:t>
      </w:r>
    </w:p>
    <w:p w:rsidR="004266D0" w:rsidRPr="00DC4149" w:rsidRDefault="004266D0" w:rsidP="00246019">
      <w:pPr>
        <w:widowControl w:val="0"/>
        <w:rPr>
          <w:rFonts w:ascii="Calibri" w:hAnsi="Calibri" w:cs="Calibri"/>
          <w:sz w:val="22"/>
          <w:szCs w:val="22"/>
        </w:rPr>
      </w:pPr>
    </w:p>
    <w:p w:rsidR="00271D7E" w:rsidRPr="00DC4149" w:rsidRDefault="00271D7E" w:rsidP="003211F6">
      <w:pPr>
        <w:rPr>
          <w:rFonts w:ascii="Calibri" w:hAnsi="Calibri" w:cs="Calibri"/>
          <w:b/>
          <w:sz w:val="22"/>
          <w:szCs w:val="24"/>
          <w:u w:val="single"/>
        </w:rPr>
      </w:pPr>
    </w:p>
    <w:sectPr w:rsidR="00271D7E" w:rsidRPr="00DC4149" w:rsidSect="00231B5D">
      <w:pgSz w:w="11906" w:h="16838"/>
      <w:pgMar w:top="1135" w:right="1440" w:bottom="1134" w:left="1440" w:header="708" w:footer="708" w:gutter="0"/>
      <w:pgBorders w:offsetFrom="page">
        <w:top w:val="celticKnotwork" w:sz="24" w:space="24" w:color="C709AC"/>
        <w:left w:val="celticKnotwork" w:sz="24" w:space="24" w:color="C709AC"/>
        <w:bottom w:val="celticKnotwork" w:sz="24" w:space="24" w:color="C709AC"/>
        <w:right w:val="celticKnotwork" w:sz="24" w:space="24" w:color="C709A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BEB"/>
    <w:multiLevelType w:val="hybridMultilevel"/>
    <w:tmpl w:val="ED4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7FA3"/>
    <w:multiLevelType w:val="hybridMultilevel"/>
    <w:tmpl w:val="B2342B50"/>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1D3C"/>
    <w:multiLevelType w:val="hybridMultilevel"/>
    <w:tmpl w:val="7B30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72DBD"/>
    <w:multiLevelType w:val="hybridMultilevel"/>
    <w:tmpl w:val="E59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73D8"/>
    <w:multiLevelType w:val="hybridMultilevel"/>
    <w:tmpl w:val="F358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A65"/>
    <w:multiLevelType w:val="hybridMultilevel"/>
    <w:tmpl w:val="2F1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41423"/>
    <w:multiLevelType w:val="hybridMultilevel"/>
    <w:tmpl w:val="3D984D6A"/>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53745"/>
    <w:multiLevelType w:val="hybridMultilevel"/>
    <w:tmpl w:val="2DB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E681D"/>
    <w:multiLevelType w:val="hybridMultilevel"/>
    <w:tmpl w:val="F7F0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E71A6"/>
    <w:multiLevelType w:val="hybridMultilevel"/>
    <w:tmpl w:val="7B0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06246"/>
    <w:multiLevelType w:val="hybridMultilevel"/>
    <w:tmpl w:val="CB2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21A89"/>
    <w:multiLevelType w:val="hybridMultilevel"/>
    <w:tmpl w:val="517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A5ACC"/>
    <w:multiLevelType w:val="hybridMultilevel"/>
    <w:tmpl w:val="2860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C781A"/>
    <w:multiLevelType w:val="hybridMultilevel"/>
    <w:tmpl w:val="959A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476DC"/>
    <w:multiLevelType w:val="hybridMultilevel"/>
    <w:tmpl w:val="350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622EF"/>
    <w:multiLevelType w:val="hybridMultilevel"/>
    <w:tmpl w:val="C87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629DE"/>
    <w:multiLevelType w:val="hybridMultilevel"/>
    <w:tmpl w:val="CC1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25D5E"/>
    <w:multiLevelType w:val="hybridMultilevel"/>
    <w:tmpl w:val="349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93DB8"/>
    <w:multiLevelType w:val="hybridMultilevel"/>
    <w:tmpl w:val="DCB8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F05CD"/>
    <w:multiLevelType w:val="hybridMultilevel"/>
    <w:tmpl w:val="8BD0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53675"/>
    <w:multiLevelType w:val="hybridMultilevel"/>
    <w:tmpl w:val="ABA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92F85"/>
    <w:multiLevelType w:val="hybridMultilevel"/>
    <w:tmpl w:val="E636667A"/>
    <w:lvl w:ilvl="0" w:tplc="D5604262">
      <w:start w:val="1"/>
      <w:numFmt w:val="bullet"/>
      <w:lvlText w:val=""/>
      <w:lvlJc w:val="left"/>
      <w:pPr>
        <w:ind w:left="720" w:hanging="360"/>
      </w:pPr>
      <w:rPr>
        <w:rFonts w:ascii="SassoonPrimaryInfant" w:hAnsi="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177A6"/>
    <w:multiLevelType w:val="hybridMultilevel"/>
    <w:tmpl w:val="E48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804D2"/>
    <w:multiLevelType w:val="hybridMultilevel"/>
    <w:tmpl w:val="501C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169EC"/>
    <w:multiLevelType w:val="hybridMultilevel"/>
    <w:tmpl w:val="7D9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14"/>
  </w:num>
  <w:num w:numId="5">
    <w:abstractNumId w:val="2"/>
  </w:num>
  <w:num w:numId="6">
    <w:abstractNumId w:val="6"/>
  </w:num>
  <w:num w:numId="7">
    <w:abstractNumId w:val="1"/>
  </w:num>
  <w:num w:numId="8">
    <w:abstractNumId w:val="9"/>
  </w:num>
  <w:num w:numId="9">
    <w:abstractNumId w:val="19"/>
  </w:num>
  <w:num w:numId="10">
    <w:abstractNumId w:val="12"/>
  </w:num>
  <w:num w:numId="11">
    <w:abstractNumId w:val="21"/>
  </w:num>
  <w:num w:numId="12">
    <w:abstractNumId w:val="11"/>
  </w:num>
  <w:num w:numId="13">
    <w:abstractNumId w:val="16"/>
  </w:num>
  <w:num w:numId="14">
    <w:abstractNumId w:val="3"/>
  </w:num>
  <w:num w:numId="15">
    <w:abstractNumId w:val="0"/>
  </w:num>
  <w:num w:numId="16">
    <w:abstractNumId w:val="18"/>
  </w:num>
  <w:num w:numId="17">
    <w:abstractNumId w:val="22"/>
  </w:num>
  <w:num w:numId="18">
    <w:abstractNumId w:val="4"/>
  </w:num>
  <w:num w:numId="19">
    <w:abstractNumId w:val="17"/>
  </w:num>
  <w:num w:numId="20">
    <w:abstractNumId w:val="15"/>
  </w:num>
  <w:num w:numId="21">
    <w:abstractNumId w:val="10"/>
  </w:num>
  <w:num w:numId="22">
    <w:abstractNumId w:val="13"/>
  </w:num>
  <w:num w:numId="23">
    <w:abstractNumId w:val="23"/>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709B"/>
    <w:rsid w:val="00057E27"/>
    <w:rsid w:val="000915D2"/>
    <w:rsid w:val="0012037B"/>
    <w:rsid w:val="0012709B"/>
    <w:rsid w:val="00143F75"/>
    <w:rsid w:val="001C5CBF"/>
    <w:rsid w:val="00231B5D"/>
    <w:rsid w:val="00246019"/>
    <w:rsid w:val="00271D7E"/>
    <w:rsid w:val="003211F6"/>
    <w:rsid w:val="00335D68"/>
    <w:rsid w:val="00422C09"/>
    <w:rsid w:val="004266D0"/>
    <w:rsid w:val="00436E85"/>
    <w:rsid w:val="00475011"/>
    <w:rsid w:val="004F6577"/>
    <w:rsid w:val="006927C4"/>
    <w:rsid w:val="006E3024"/>
    <w:rsid w:val="0074541A"/>
    <w:rsid w:val="00745685"/>
    <w:rsid w:val="008C3D1E"/>
    <w:rsid w:val="009231E8"/>
    <w:rsid w:val="009742FA"/>
    <w:rsid w:val="00A037FC"/>
    <w:rsid w:val="00D37ECB"/>
    <w:rsid w:val="00D64A6C"/>
    <w:rsid w:val="00DC4149"/>
    <w:rsid w:val="00E55264"/>
    <w:rsid w:val="00F96541"/>
    <w:rsid w:val="00FC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A2A94C"/>
  <w15:docId w15:val="{0CB09FCA-B463-45BD-914A-8CBFD2FA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9B"/>
    <w:rPr>
      <w:rFonts w:ascii="Tahoma" w:hAnsi="Tahoma" w:cs="Tahoma"/>
      <w:sz w:val="16"/>
      <w:szCs w:val="16"/>
    </w:rPr>
  </w:style>
  <w:style w:type="character" w:customStyle="1" w:styleId="BalloonTextChar">
    <w:name w:val="Balloon Text Char"/>
    <w:basedOn w:val="DefaultParagraphFont"/>
    <w:link w:val="BalloonText"/>
    <w:uiPriority w:val="99"/>
    <w:semiHidden/>
    <w:rsid w:val="0012709B"/>
    <w:rPr>
      <w:rFonts w:ascii="Tahoma" w:eastAsia="Times New Roman" w:hAnsi="Tahoma" w:cs="Tahoma"/>
      <w:sz w:val="16"/>
      <w:szCs w:val="16"/>
      <w:lang w:eastAsia="en-GB"/>
    </w:rPr>
  </w:style>
  <w:style w:type="character" w:styleId="Hyperlink">
    <w:name w:val="Hyperlink"/>
    <w:basedOn w:val="DefaultParagraphFont"/>
    <w:rsid w:val="00475011"/>
    <w:rPr>
      <w:color w:val="0000FF"/>
      <w:u w:val="single"/>
    </w:rPr>
  </w:style>
  <w:style w:type="paragraph" w:styleId="ListParagraph">
    <w:name w:val="List Paragraph"/>
    <w:basedOn w:val="Normal"/>
    <w:uiPriority w:val="34"/>
    <w:qFormat/>
    <w:rsid w:val="0047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org/interactive_site/KS2link" TargetMode="External"/><Relationship Id="rId3" Type="http://schemas.openxmlformats.org/officeDocument/2006/relationships/settings" Target="settings.xml"/><Relationship Id="rId7" Type="http://schemas.openxmlformats.org/officeDocument/2006/relationships/hyperlink" Target="http://www.tere.org/interactive_site/KS1lin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google.co.uk/url?sa=i&amp;rct=j&amp;q=&amp;esrc=s&amp;frm=1&amp;source=images&amp;cd=&amp;cad=rja&amp;docid=ot1HLZx2NWVN4M&amp;tbnid=44NyTznsiosjqM:&amp;ved=0CAUQjRw&amp;url=http://www.clipsahoy.com/webgraphics2/as2919.htm&amp;ei=rQVCUoTVL8rJtAb5n4C4DQ&amp;bvm=bv.53077864,d.bGE&amp;psig=AFQjCNEpJRNoC288f8Anm6AxB2vl25a-PA&amp;ust=13801449291641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e.org/interactive_site/KS2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McAlynn</cp:lastModifiedBy>
  <cp:revision>9</cp:revision>
  <cp:lastPrinted>2016-12-06T11:17:00Z</cp:lastPrinted>
  <dcterms:created xsi:type="dcterms:W3CDTF">2014-01-24T15:21:00Z</dcterms:created>
  <dcterms:modified xsi:type="dcterms:W3CDTF">2022-11-11T15:15:00Z</dcterms:modified>
</cp:coreProperties>
</file>