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>Year</w:t>
      </w:r>
      <w:r w:rsidR="007B1E36">
        <w:rPr>
          <w:b/>
          <w:sz w:val="24"/>
          <w:szCs w:val="24"/>
        </w:rPr>
        <w:t>:</w:t>
      </w:r>
      <w:bookmarkStart w:id="0" w:name="_GoBack"/>
      <w:bookmarkEnd w:id="0"/>
      <w:r w:rsidR="00B17DCC">
        <w:rPr>
          <w:b/>
          <w:sz w:val="24"/>
          <w:szCs w:val="24"/>
        </w:rPr>
        <w:t xml:space="preserve"> Pre-school    </w:t>
      </w:r>
      <w:r w:rsidR="007F2D2C">
        <w:rPr>
          <w:b/>
          <w:sz w:val="24"/>
          <w:szCs w:val="24"/>
        </w:rPr>
        <w:t>Day and Night</w:t>
      </w:r>
      <w:r w:rsidR="007B1E36">
        <w:rPr>
          <w:b/>
          <w:sz w:val="24"/>
          <w:szCs w:val="24"/>
        </w:rPr>
        <w:t xml:space="preserve"> (if you can take photos and upload them to Tapestry)</w:t>
      </w: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3115"/>
        <w:gridCol w:w="2979"/>
        <w:gridCol w:w="3070"/>
        <w:gridCol w:w="2726"/>
        <w:gridCol w:w="2295"/>
      </w:tblGrid>
      <w:tr w:rsidR="007B1E36" w:rsidTr="007B1E36">
        <w:trPr>
          <w:trHeight w:val="287"/>
        </w:trPr>
        <w:tc>
          <w:tcPr>
            <w:tcW w:w="1098" w:type="pct"/>
            <w:shd w:val="clear" w:color="auto" w:fill="E7E6E6" w:themeFill="background2"/>
          </w:tcPr>
          <w:p w:rsidR="006D05EE" w:rsidRDefault="006D05EE" w:rsidP="009A18ED">
            <w:r>
              <w:t>Monday</w:t>
            </w:r>
          </w:p>
        </w:tc>
        <w:tc>
          <w:tcPr>
            <w:tcW w:w="1050" w:type="pct"/>
            <w:shd w:val="clear" w:color="auto" w:fill="E7E6E6" w:themeFill="background2"/>
          </w:tcPr>
          <w:p w:rsidR="006D05EE" w:rsidRDefault="006D05EE" w:rsidP="009A18ED">
            <w:r>
              <w:t>Tuesday</w:t>
            </w:r>
          </w:p>
        </w:tc>
        <w:tc>
          <w:tcPr>
            <w:tcW w:w="1082" w:type="pct"/>
            <w:shd w:val="clear" w:color="auto" w:fill="E7E6E6" w:themeFill="background2"/>
          </w:tcPr>
          <w:p w:rsidR="006D05EE" w:rsidRDefault="006D05EE" w:rsidP="009A18ED">
            <w:r>
              <w:t>Wednesday</w:t>
            </w:r>
          </w:p>
        </w:tc>
        <w:tc>
          <w:tcPr>
            <w:tcW w:w="961" w:type="pct"/>
            <w:shd w:val="clear" w:color="auto" w:fill="E7E6E6" w:themeFill="background2"/>
          </w:tcPr>
          <w:p w:rsidR="006D05EE" w:rsidRDefault="006D05EE" w:rsidP="009A18ED">
            <w:r>
              <w:t>Thursday</w:t>
            </w:r>
          </w:p>
        </w:tc>
        <w:tc>
          <w:tcPr>
            <w:tcW w:w="809" w:type="pct"/>
            <w:shd w:val="clear" w:color="auto" w:fill="E7E6E6" w:themeFill="background2"/>
          </w:tcPr>
          <w:p w:rsidR="006D05EE" w:rsidRPr="007B1E36" w:rsidRDefault="006D05EE" w:rsidP="009A18ED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>Friday</w:t>
            </w:r>
          </w:p>
        </w:tc>
      </w:tr>
      <w:tr w:rsidR="006D05EE" w:rsidTr="007B1E36">
        <w:trPr>
          <w:trHeight w:val="287"/>
        </w:trPr>
        <w:tc>
          <w:tcPr>
            <w:tcW w:w="1098" w:type="pct"/>
          </w:tcPr>
          <w:p w:rsidR="00313F70" w:rsidRPr="009F6215" w:rsidRDefault="00313F70" w:rsidP="00313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6D05EE" w:rsidRPr="009F6215" w:rsidRDefault="00B17DCC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cosmic yoga for kids</w:t>
            </w:r>
          </w:p>
          <w:p w:rsidR="006D05EE" w:rsidRPr="009F6215" w:rsidRDefault="007B1E36" w:rsidP="009A18ED">
            <w:pPr>
              <w:rPr>
                <w:rFonts w:ascii="SassoonPrimaryInfant" w:hAnsi="SassoonPrimaryInfant"/>
              </w:rPr>
            </w:pPr>
            <w:hyperlink r:id="rId7" w:history="1">
              <w:r w:rsidR="00B17DCC" w:rsidRPr="009F6215">
                <w:rPr>
                  <w:rStyle w:val="Hyperlink"/>
                  <w:rFonts w:ascii="SassoonPrimaryInfant" w:hAnsi="SassoonPrimaryInfant"/>
                </w:rPr>
                <w:t>https://www.youtube.com/watch?v=nqQN4ugzj_g</w:t>
              </w:r>
            </w:hyperlink>
          </w:p>
          <w:p w:rsidR="00B17DCC" w:rsidRPr="009F6215" w:rsidRDefault="00B17DCC" w:rsidP="00313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313F70" w:rsidRPr="009F6215" w:rsidRDefault="00313F70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Literacy</w:t>
            </w:r>
          </w:p>
          <w:p w:rsidR="00A11F78" w:rsidRPr="009F6215" w:rsidRDefault="004A4548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Listen to the story Night Monkey, Day Monkey</w:t>
            </w:r>
          </w:p>
          <w:p w:rsidR="004A4548" w:rsidRPr="009F6215" w:rsidRDefault="007B1E36" w:rsidP="009A18ED">
            <w:pPr>
              <w:rPr>
                <w:rFonts w:ascii="SassoonPrimaryInfant" w:hAnsi="SassoonPrimaryInfant"/>
              </w:rPr>
            </w:pPr>
            <w:hyperlink r:id="rId8" w:history="1">
              <w:r w:rsidR="004A4548" w:rsidRPr="009F6215">
                <w:rPr>
                  <w:rStyle w:val="Hyperlink"/>
                  <w:rFonts w:ascii="SassoonPrimaryInfant" w:hAnsi="SassoonPrimaryInfant"/>
                </w:rPr>
                <w:t>https://www.youtube.com/watch?v=ICxLOO9pua0</w:t>
              </w:r>
            </w:hyperlink>
          </w:p>
          <w:p w:rsidR="004A4548" w:rsidRPr="009F6215" w:rsidRDefault="004A4548" w:rsidP="009A18ED">
            <w:pPr>
              <w:rPr>
                <w:rFonts w:ascii="SassoonPrimaryInfant" w:hAnsi="SassoonPrimaryInfant"/>
              </w:rPr>
            </w:pPr>
          </w:p>
          <w:p w:rsidR="00B17DCC" w:rsidRPr="009F6215" w:rsidRDefault="00B17DCC" w:rsidP="00313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 w:cs="Arial"/>
                <w:szCs w:val="18"/>
                <w:lang w:val="en-US"/>
              </w:rPr>
            </w:pPr>
          </w:p>
          <w:p w:rsidR="00A11F78" w:rsidRPr="009F6215" w:rsidRDefault="00B17DCC" w:rsidP="004A4548">
            <w:pPr>
              <w:rPr>
                <w:rFonts w:ascii="SassoonPrimaryInfant" w:hAnsi="SassoonPrimaryInfant" w:cs="Arial"/>
                <w:szCs w:val="18"/>
                <w:lang w:val="en-US"/>
              </w:rPr>
            </w:pPr>
            <w:r w:rsidRPr="009F6215">
              <w:rPr>
                <w:rFonts w:ascii="SassoonPrimaryInfant" w:hAnsi="SassoonPrimaryInfant" w:cs="Arial"/>
                <w:szCs w:val="18"/>
                <w:lang w:val="en-US"/>
              </w:rPr>
              <w:t xml:space="preserve">Once they have listened to the story encourage children to </w:t>
            </w:r>
            <w:r w:rsidR="004A4548" w:rsidRPr="009F6215">
              <w:rPr>
                <w:rFonts w:ascii="SassoonPrimaryInfant" w:hAnsi="SassoonPrimaryInfant" w:cs="Arial"/>
                <w:szCs w:val="18"/>
                <w:lang w:val="en-US"/>
              </w:rPr>
              <w:t xml:space="preserve">make their own monkeys, one for day and one for night. </w:t>
            </w:r>
          </w:p>
          <w:p w:rsidR="006D05EE" w:rsidRPr="009F6215" w:rsidRDefault="004A4548" w:rsidP="009A18ED">
            <w:pPr>
              <w:rPr>
                <w:rFonts w:ascii="SassoonPrimaryInfant" w:hAnsi="SassoonPrimaryInfant" w:cs="Arial"/>
                <w:szCs w:val="18"/>
                <w:lang w:val="en-US"/>
              </w:rPr>
            </w:pPr>
            <w:r w:rsidRPr="009F6215">
              <w:rPr>
                <w:rFonts w:ascii="SassoonPrimaryInfant" w:hAnsi="SassoonPrimaryInfant" w:cs="Arial"/>
                <w:szCs w:val="18"/>
                <w:lang w:val="en-US"/>
              </w:rPr>
              <w:t>Make a small world area where they can retell the story of Night Monkey, Day Monkey</w:t>
            </w:r>
          </w:p>
          <w:p w:rsidR="004A4548" w:rsidRPr="009F6215" w:rsidRDefault="004A4548" w:rsidP="009A18ED">
            <w:pPr>
              <w:rPr>
                <w:rFonts w:ascii="SassoonPrimaryInfant" w:hAnsi="SassoonPrimaryInfant" w:cs="Arial"/>
                <w:szCs w:val="18"/>
                <w:lang w:val="en-US"/>
              </w:rPr>
            </w:pPr>
            <w:r w:rsidRPr="009F6215">
              <w:rPr>
                <w:rFonts w:ascii="SassoonPrimaryInfant" w:hAnsi="SassoonPrimaryInfant" w:cs="Arial"/>
                <w:szCs w:val="18"/>
                <w:lang w:val="en-US"/>
              </w:rPr>
              <w:t>Talk about the animals within the story and listen to jolly phonics song before</w:t>
            </w:r>
          </w:p>
          <w:p w:rsidR="006D05EE" w:rsidRPr="009F6215" w:rsidRDefault="004A4548" w:rsidP="009A18ED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r w:rsidRPr="009F6215">
              <w:rPr>
                <w:rFonts w:ascii="SassoonPrimaryInfant" w:hAnsi="SassoonPrimaryInfant" w:cs="Arial"/>
                <w:szCs w:val="18"/>
                <w:lang w:val="en-US"/>
              </w:rPr>
              <w:t xml:space="preserve">Talking about the animals they see within the story and over writing the initial sounds for the animals, e.g. m for monkey. </w:t>
            </w:r>
          </w:p>
          <w:p w:rsidR="004E40AF" w:rsidRPr="009F6215" w:rsidRDefault="004E40AF" w:rsidP="009A18ED">
            <w:pPr>
              <w:rPr>
                <w:rFonts w:ascii="SassoonPrimaryInfant" w:hAnsi="SassoonPrimaryInfant"/>
              </w:rPr>
            </w:pPr>
          </w:p>
          <w:p w:rsidR="006D05EE" w:rsidRPr="009F6215" w:rsidRDefault="006D05EE" w:rsidP="009A18ED">
            <w:pPr>
              <w:rPr>
                <w:rFonts w:ascii="SassoonPrimaryInfant" w:hAnsi="SassoonPrimaryInfant"/>
              </w:rPr>
            </w:pPr>
          </w:p>
        </w:tc>
        <w:tc>
          <w:tcPr>
            <w:tcW w:w="1050" w:type="pct"/>
          </w:tcPr>
          <w:p w:rsidR="00313F70" w:rsidRPr="009F6215" w:rsidRDefault="00313F70" w:rsidP="00313F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6D05EE" w:rsidRPr="009F6215" w:rsidRDefault="00B17DCC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cosmic yoga for kids</w:t>
            </w:r>
          </w:p>
          <w:p w:rsidR="00B17DCC" w:rsidRPr="009F6215" w:rsidRDefault="007B1E36" w:rsidP="009A18ED">
            <w:pPr>
              <w:rPr>
                <w:rFonts w:ascii="SassoonPrimaryInfant" w:hAnsi="SassoonPrimaryInfant"/>
              </w:rPr>
            </w:pPr>
            <w:hyperlink r:id="rId9" w:history="1">
              <w:r w:rsidR="00B17DCC" w:rsidRPr="009F6215">
                <w:rPr>
                  <w:rStyle w:val="Hyperlink"/>
                  <w:rFonts w:ascii="SassoonPrimaryInfant" w:hAnsi="SassoonPrimaryInfant"/>
                </w:rPr>
                <w:t>https://www.youtube.com/watch?v=xlg052EKMtk</w:t>
              </w:r>
            </w:hyperlink>
          </w:p>
          <w:p w:rsidR="00B17DCC" w:rsidRPr="009F6215" w:rsidRDefault="00B17DCC" w:rsidP="00313F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B17DCC" w:rsidRPr="009F6215" w:rsidRDefault="00313F70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Phonics</w:t>
            </w:r>
            <w:r w:rsidR="004A4548" w:rsidRPr="009F6215">
              <w:rPr>
                <w:rFonts w:ascii="SassoonPrimaryInfant" w:hAnsi="SassoonPrimaryInfant"/>
              </w:rPr>
              <w:t xml:space="preserve"> </w:t>
            </w:r>
          </w:p>
          <w:p w:rsidR="004A4548" w:rsidRPr="009F6215" w:rsidRDefault="007B1E36" w:rsidP="009A18ED">
            <w:pPr>
              <w:rPr>
                <w:rFonts w:ascii="SassoonPrimaryInfant" w:hAnsi="SassoonPrimaryInfant"/>
              </w:rPr>
            </w:pPr>
            <w:hyperlink r:id="rId10" w:history="1">
              <w:r w:rsidR="004A4548" w:rsidRPr="009F6215">
                <w:rPr>
                  <w:rStyle w:val="Hyperlink"/>
                  <w:rFonts w:ascii="SassoonPrimaryInfant" w:hAnsi="SassoonPrimaryInfant"/>
                </w:rPr>
                <w:t>http://www.letters-and-sounds.com/phase-1-games.html</w:t>
              </w:r>
            </w:hyperlink>
          </w:p>
          <w:p w:rsidR="004A4548" w:rsidRPr="009F6215" w:rsidRDefault="004A4548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Play sound starter game with the children.</w:t>
            </w:r>
          </w:p>
          <w:p w:rsidR="004A4548" w:rsidRPr="009F6215" w:rsidRDefault="004A4548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>Encourage them to talk about what they hear, is it a loud noise, quiet noise, what could it be?</w:t>
            </w:r>
          </w:p>
          <w:p w:rsidR="00B17DCC" w:rsidRPr="009F6215" w:rsidRDefault="00B17DCC" w:rsidP="00B17DCC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  <w:p w:rsidR="00B17DCC" w:rsidRPr="009F6215" w:rsidRDefault="00B17DCC" w:rsidP="004A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107F49" w:rsidRPr="009F6215" w:rsidRDefault="004A4548" w:rsidP="009A18ED">
            <w:pPr>
              <w:rPr>
                <w:rFonts w:ascii="SassoonPrimaryInfant" w:hAnsi="SassoonPrimaryInfant"/>
              </w:rPr>
            </w:pPr>
            <w:r w:rsidRPr="009F6215">
              <w:rPr>
                <w:rFonts w:ascii="SassoonPrimaryInfant" w:hAnsi="SassoonPrimaryInfant"/>
              </w:rPr>
              <w:t xml:space="preserve">Give children different sounds to make, e.g. train, lion, water running </w:t>
            </w:r>
            <w:proofErr w:type="spellStart"/>
            <w:r w:rsidRPr="009F6215">
              <w:rPr>
                <w:rFonts w:ascii="SassoonPrimaryInfant" w:hAnsi="SassoonPrimaryInfant"/>
              </w:rPr>
              <w:t>etc</w:t>
            </w:r>
            <w:proofErr w:type="spellEnd"/>
            <w:r w:rsidRPr="009F6215">
              <w:rPr>
                <w:rFonts w:ascii="SassoonPrimaryInfant" w:hAnsi="SassoonPrimaryInfant"/>
              </w:rPr>
              <w:t xml:space="preserve">, ask them can they make that </w:t>
            </w:r>
            <w:proofErr w:type="spellStart"/>
            <w:r w:rsidRPr="009F6215">
              <w:rPr>
                <w:rFonts w:ascii="SassoonPrimaryInfant" w:hAnsi="SassoonPrimaryInfant"/>
              </w:rPr>
              <w:t>sound?</w:t>
            </w:r>
            <w:r w:rsidR="00107F49" w:rsidRPr="009F6215">
              <w:rPr>
                <w:rFonts w:ascii="SassoonPrimaryInfant" w:hAnsi="SassoonPrimaryInfant"/>
              </w:rPr>
              <w:t>Record</w:t>
            </w:r>
            <w:proofErr w:type="spellEnd"/>
            <w:r w:rsidR="00107F49" w:rsidRPr="009F6215">
              <w:rPr>
                <w:rFonts w:ascii="SassoonPrimaryInfant" w:hAnsi="SassoonPrimaryInfant"/>
              </w:rPr>
              <w:t xml:space="preserve"> the sound and then find pictures of each sound, play the sound back later on in the day, can they recognise the sound they were making?</w:t>
            </w:r>
          </w:p>
        </w:tc>
        <w:tc>
          <w:tcPr>
            <w:tcW w:w="1082" w:type="pct"/>
          </w:tcPr>
          <w:p w:rsidR="00313F70" w:rsidRPr="00FA240D" w:rsidRDefault="00313F70" w:rsidP="00313F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6D05EE" w:rsidRPr="00FA240D" w:rsidRDefault="00B17DCC" w:rsidP="009A18E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>cosmic yoga for kids</w:t>
            </w:r>
          </w:p>
          <w:p w:rsidR="00B17DCC" w:rsidRPr="00FA240D" w:rsidRDefault="007B1E36" w:rsidP="00B17DCC">
            <w:pPr>
              <w:rPr>
                <w:rFonts w:ascii="SassoonPrimaryInfant" w:hAnsi="SassoonPrimaryInfant"/>
              </w:rPr>
            </w:pPr>
            <w:hyperlink r:id="rId11" w:history="1">
              <w:r w:rsidR="00B17DCC" w:rsidRPr="00FA240D">
                <w:rPr>
                  <w:rStyle w:val="Hyperlink"/>
                  <w:rFonts w:ascii="SassoonPrimaryInfant" w:hAnsi="SassoonPrimaryInfant"/>
                </w:rPr>
                <w:t>https://www.youtube.com/watch?v=nqQN4ugzj_g</w:t>
              </w:r>
            </w:hyperlink>
          </w:p>
          <w:p w:rsidR="00B17DCC" w:rsidRPr="00FA240D" w:rsidRDefault="00B17DCC" w:rsidP="00313F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313F70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>Understanding the World</w:t>
            </w: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proofErr w:type="spellStart"/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>Chlidren</w:t>
            </w:r>
            <w:proofErr w:type="spellEnd"/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 xml:space="preserve"> to think about what the animals need to survive outside.</w:t>
            </w: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hyperlink r:id="rId12" w:history="1">
              <w:r w:rsidRPr="00FA240D">
                <w:rPr>
                  <w:rStyle w:val="Hyperlink"/>
                  <w:rFonts w:ascii="SassoonPrimaryInfant" w:hAnsi="SassoonPrimaryInfant" w:cs="Arial"/>
                  <w:sz w:val="18"/>
                  <w:szCs w:val="18"/>
                  <w:lang w:val="en-US"/>
                </w:rPr>
                <w:t>https://www.youtube.com/watch?v=SFG7etbxl5o</w:t>
              </w:r>
            </w:hyperlink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>can</w:t>
            </w:r>
            <w:proofErr w:type="gramEnd"/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 xml:space="preserve"> watch this video and think about where these animals might sleep.</w:t>
            </w: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>Make a bird feeder( google child friendly bird feeders)</w:t>
            </w: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  <w:p w:rsidR="00313F70" w:rsidRPr="00FA240D" w:rsidRDefault="00FA240D" w:rsidP="00FA2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 xml:space="preserve"> </w:t>
            </w:r>
          </w:p>
          <w:p w:rsidR="00313F70" w:rsidRPr="00FA240D" w:rsidRDefault="00313F70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313F70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 xml:space="preserve">Make playdough or use playdough you already have and make some nocturnal animals, if you have spaghetti encourage children to make a hedgehog </w:t>
            </w:r>
            <w:proofErr w:type="spellStart"/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>uiing</w:t>
            </w:r>
            <w:proofErr w:type="spellEnd"/>
            <w:r w:rsidRPr="00FA240D">
              <w:rPr>
                <w:rFonts w:ascii="SassoonPrimaryInfant" w:hAnsi="SassoonPrimaryInfant" w:cs="Arial"/>
                <w:sz w:val="18"/>
                <w:szCs w:val="18"/>
                <w:lang w:val="en-US"/>
              </w:rPr>
              <w:t xml:space="preserve"> the dried spaghetti as the spikes.(fine motor control)</w:t>
            </w:r>
          </w:p>
          <w:p w:rsidR="00FA240D" w:rsidRPr="00FA240D" w:rsidRDefault="00FA240D" w:rsidP="00313F70">
            <w:pPr>
              <w:rPr>
                <w:rFonts w:ascii="SassoonPrimaryInfant" w:hAnsi="SassoonPrimaryInfant" w:cs="Arial"/>
                <w:sz w:val="18"/>
                <w:szCs w:val="18"/>
                <w:lang w:val="en-US"/>
              </w:rPr>
            </w:pPr>
          </w:p>
        </w:tc>
        <w:tc>
          <w:tcPr>
            <w:tcW w:w="961" w:type="pct"/>
          </w:tcPr>
          <w:p w:rsidR="007F2D2C" w:rsidRPr="00FA240D" w:rsidRDefault="007F2D2C" w:rsidP="007F2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6D05EE" w:rsidRPr="00FA240D" w:rsidRDefault="00B17DCC" w:rsidP="009A18E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>cosmic yoga for kids</w:t>
            </w:r>
          </w:p>
          <w:p w:rsidR="00B17DCC" w:rsidRPr="00FA240D" w:rsidRDefault="007B1E36" w:rsidP="009A18ED">
            <w:pPr>
              <w:rPr>
                <w:rFonts w:ascii="SassoonPrimaryInfant" w:hAnsi="SassoonPrimaryInfant"/>
              </w:rPr>
            </w:pPr>
            <w:hyperlink r:id="rId13" w:history="1">
              <w:r w:rsidR="00B17DCC" w:rsidRPr="00FA240D">
                <w:rPr>
                  <w:rStyle w:val="Hyperlink"/>
                  <w:rFonts w:ascii="SassoonPrimaryInfant" w:hAnsi="SassoonPrimaryInfant"/>
                </w:rPr>
                <w:t>https://www.youtube.com/watch?v=DP9jd1Ug2y4</w:t>
              </w:r>
            </w:hyperlink>
            <w:r w:rsidR="00B17DCC" w:rsidRPr="00FA240D">
              <w:rPr>
                <w:rFonts w:ascii="SassoonPrimaryInfant" w:hAnsi="SassoonPrimaryInfant"/>
              </w:rPr>
              <w:t xml:space="preserve">  </w:t>
            </w:r>
          </w:p>
          <w:p w:rsidR="00313F70" w:rsidRPr="00FA240D" w:rsidRDefault="00313F70" w:rsidP="007F2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313F70" w:rsidRPr="00FA240D" w:rsidRDefault="00FA240D" w:rsidP="00FA240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>Maths</w:t>
            </w:r>
          </w:p>
          <w:p w:rsidR="00FA240D" w:rsidRPr="00FA240D" w:rsidRDefault="00FA240D" w:rsidP="00FA240D">
            <w:pPr>
              <w:rPr>
                <w:rFonts w:ascii="SassoonPrimaryInfant" w:hAnsi="SassoonPrimaryInfant"/>
              </w:rPr>
            </w:pPr>
          </w:p>
          <w:p w:rsidR="00FA240D" w:rsidRPr="00FA240D" w:rsidRDefault="00FA240D" w:rsidP="00FA240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>Shape sorting and matching</w:t>
            </w:r>
          </w:p>
          <w:p w:rsidR="00FA240D" w:rsidRPr="00FA240D" w:rsidRDefault="00FA240D" w:rsidP="00FA240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 xml:space="preserve">Look at shapes, </w:t>
            </w:r>
            <w:proofErr w:type="spellStart"/>
            <w:r w:rsidRPr="00FA240D">
              <w:rPr>
                <w:rFonts w:ascii="SassoonPrimaryInfant" w:hAnsi="SassoonPrimaryInfant"/>
              </w:rPr>
              <w:t>circle</w:t>
            </w:r>
            <w:proofErr w:type="gramStart"/>
            <w:r w:rsidRPr="00FA240D">
              <w:rPr>
                <w:rFonts w:ascii="SassoonPrimaryInfant" w:hAnsi="SassoonPrimaryInfant"/>
              </w:rPr>
              <w:t>,triangle</w:t>
            </w:r>
            <w:proofErr w:type="spellEnd"/>
            <w:proofErr w:type="gramEnd"/>
            <w:r w:rsidRPr="00FA240D">
              <w:rPr>
                <w:rFonts w:ascii="SassoonPrimaryInfant" w:hAnsi="SassoonPrimaryInfant"/>
              </w:rPr>
              <w:t>, square and oblong.</w:t>
            </w:r>
          </w:p>
          <w:p w:rsidR="00FA240D" w:rsidRPr="00FA240D" w:rsidRDefault="00FA240D" w:rsidP="00FA240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>Encourage children to do a shape hunt around the house looking for those shapes.</w:t>
            </w:r>
          </w:p>
          <w:p w:rsidR="00FA240D" w:rsidRPr="00FA240D" w:rsidRDefault="00FA240D" w:rsidP="00FA24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FA240D" w:rsidRPr="00FA240D" w:rsidRDefault="00FA240D" w:rsidP="00FA240D">
            <w:pPr>
              <w:rPr>
                <w:rFonts w:ascii="SassoonPrimaryInfant" w:hAnsi="SassoonPrimaryInfant"/>
              </w:rPr>
            </w:pPr>
            <w:r w:rsidRPr="00FA240D">
              <w:rPr>
                <w:rFonts w:ascii="SassoonPrimaryInfant" w:hAnsi="SassoonPrimaryInfant"/>
              </w:rPr>
              <w:t xml:space="preserve">Parent to draw </w:t>
            </w:r>
            <w:proofErr w:type="gramStart"/>
            <w:r w:rsidRPr="00FA240D">
              <w:rPr>
                <w:rFonts w:ascii="SassoonPrimaryInfant" w:hAnsi="SassoonPrimaryInfant"/>
              </w:rPr>
              <w:t>large  shapes</w:t>
            </w:r>
            <w:proofErr w:type="gramEnd"/>
            <w:r w:rsidRPr="00FA240D">
              <w:rPr>
                <w:rFonts w:ascii="SassoonPrimaryInfant" w:hAnsi="SassoonPrimaryInfant"/>
              </w:rPr>
              <w:t xml:space="preserve">, children to cut out and try to make a picture using the shapes. If child is struggling with cutting adult to support or do for them. </w:t>
            </w:r>
          </w:p>
          <w:p w:rsidR="00A11F78" w:rsidRPr="00FA240D" w:rsidRDefault="00A11F78" w:rsidP="009A18ED">
            <w:pPr>
              <w:rPr>
                <w:rFonts w:ascii="SassoonPrimaryInfant" w:hAnsi="SassoonPrimaryInfant"/>
              </w:rPr>
            </w:pPr>
          </w:p>
          <w:p w:rsidR="00313F70" w:rsidRPr="00FA240D" w:rsidRDefault="00313F70" w:rsidP="009A18ED">
            <w:pPr>
              <w:rPr>
                <w:rFonts w:ascii="SassoonPrimaryInfant" w:hAnsi="SassoonPrimaryInfant"/>
              </w:rPr>
            </w:pPr>
          </w:p>
        </w:tc>
        <w:tc>
          <w:tcPr>
            <w:tcW w:w="809" w:type="pct"/>
          </w:tcPr>
          <w:p w:rsidR="007F2D2C" w:rsidRPr="007B1E36" w:rsidRDefault="007F2D2C" w:rsidP="007F2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6D05EE" w:rsidRPr="007B1E36" w:rsidRDefault="00B17DCC" w:rsidP="007F2D2C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>cosmic yoga for kids</w:t>
            </w:r>
          </w:p>
          <w:p w:rsidR="00B17DCC" w:rsidRPr="007B1E36" w:rsidRDefault="007B1E36" w:rsidP="009A18ED">
            <w:pPr>
              <w:rPr>
                <w:rFonts w:ascii="SassoonPrimaryInfant" w:hAnsi="SassoonPrimaryInfant"/>
              </w:rPr>
            </w:pPr>
            <w:hyperlink r:id="rId14" w:history="1">
              <w:r w:rsidR="00B17DCC" w:rsidRPr="007B1E36">
                <w:rPr>
                  <w:rStyle w:val="Hyperlink"/>
                  <w:rFonts w:ascii="SassoonPrimaryInfant" w:hAnsi="SassoonPrimaryInfant"/>
                </w:rPr>
                <w:t>https://www.youtube.com/watch?v=jSZvMHlw9vs</w:t>
              </w:r>
            </w:hyperlink>
            <w:r w:rsidR="00B17DCC" w:rsidRPr="007B1E36">
              <w:rPr>
                <w:rFonts w:ascii="SassoonPrimaryInfant" w:hAnsi="SassoonPrimaryInfant"/>
              </w:rPr>
              <w:t xml:space="preserve"> </w:t>
            </w:r>
          </w:p>
          <w:p w:rsidR="00313F70" w:rsidRPr="007B1E36" w:rsidRDefault="00313F70" w:rsidP="007F2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>Expressive Art and Design</w:t>
            </w: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>Google egg box owls</w:t>
            </w: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 xml:space="preserve">Encourage children to make an egg box owl, </w:t>
            </w: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</w:p>
          <w:p w:rsidR="007B1E36" w:rsidRPr="007B1E36" w:rsidRDefault="007B1E36" w:rsidP="007B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Infant" w:hAnsi="SassoonPrimaryInfant"/>
              </w:rPr>
            </w:pPr>
          </w:p>
          <w:p w:rsidR="00313F70" w:rsidRPr="007B1E36" w:rsidRDefault="00313F70" w:rsidP="007B1E36">
            <w:pPr>
              <w:rPr>
                <w:rFonts w:ascii="SassoonPrimaryInfant" w:hAnsi="SassoonPrimaryInfant"/>
              </w:rPr>
            </w:pP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 xml:space="preserve">Children to </w:t>
            </w:r>
            <w:proofErr w:type="spellStart"/>
            <w:r w:rsidRPr="007B1E36">
              <w:rPr>
                <w:rFonts w:ascii="SassoonPrimaryInfant" w:hAnsi="SassoonPrimaryInfant"/>
              </w:rPr>
              <w:t>wath</w:t>
            </w:r>
            <w:proofErr w:type="spellEnd"/>
            <w:r w:rsidRPr="007B1E36">
              <w:rPr>
                <w:rFonts w:ascii="SassoonPrimaryInfant" w:hAnsi="SassoonPrimaryInfant"/>
              </w:rPr>
              <w:t xml:space="preserve"> videos of how the animals in the story moves, e.g. </w:t>
            </w:r>
            <w:proofErr w:type="spellStart"/>
            <w:r w:rsidRPr="007B1E36">
              <w:rPr>
                <w:rFonts w:ascii="SassoonPrimaryInfant" w:hAnsi="SassoonPrimaryInfant"/>
              </w:rPr>
              <w:t>mokey</w:t>
            </w:r>
            <w:proofErr w:type="spellEnd"/>
            <w:r w:rsidRPr="007B1E36">
              <w:rPr>
                <w:rFonts w:ascii="SassoonPrimaryInfant" w:hAnsi="SassoonPrimaryInfant"/>
              </w:rPr>
              <w:t>, frog, bat, butterfly.</w:t>
            </w: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>Can children move like the animals in the story?</w:t>
            </w: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 xml:space="preserve">Can children think of </w:t>
            </w:r>
            <w:proofErr w:type="gramStart"/>
            <w:r w:rsidRPr="007B1E36">
              <w:rPr>
                <w:rFonts w:ascii="SassoonPrimaryInfant" w:hAnsi="SassoonPrimaryInfant"/>
              </w:rPr>
              <w:t>other  animals</w:t>
            </w:r>
            <w:proofErr w:type="gramEnd"/>
            <w:r w:rsidRPr="007B1E36">
              <w:rPr>
                <w:rFonts w:ascii="SassoonPrimaryInfant" w:hAnsi="SassoonPrimaryInfant"/>
              </w:rPr>
              <w:t xml:space="preserve"> and move like them?</w:t>
            </w:r>
          </w:p>
          <w:p w:rsidR="007B1E36" w:rsidRPr="007B1E36" w:rsidRDefault="007B1E36" w:rsidP="007B1E36">
            <w:pPr>
              <w:rPr>
                <w:rFonts w:ascii="SassoonPrimaryInfant" w:hAnsi="SassoonPrimaryInfant"/>
              </w:rPr>
            </w:pPr>
            <w:r w:rsidRPr="007B1E36">
              <w:rPr>
                <w:rFonts w:ascii="SassoonPrimaryInfant" w:hAnsi="SassoonPrimaryInfant"/>
              </w:rPr>
              <w:t>Can you guess what they are?</w:t>
            </w:r>
          </w:p>
        </w:tc>
      </w:tr>
    </w:tbl>
    <w:p w:rsidR="00773855" w:rsidRPr="00773855" w:rsidRDefault="00773855" w:rsidP="00773855"/>
    <w:sectPr w:rsidR="00773855" w:rsidRPr="00773855" w:rsidSect="0077385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5" w:rsidRDefault="00773855" w:rsidP="00773855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5" w:rsidRDefault="00773855" w:rsidP="00773855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5AD"/>
    <w:multiLevelType w:val="hybridMultilevel"/>
    <w:tmpl w:val="1360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EA3"/>
    <w:multiLevelType w:val="hybridMultilevel"/>
    <w:tmpl w:val="A910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C8D"/>
    <w:multiLevelType w:val="hybridMultilevel"/>
    <w:tmpl w:val="C15C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25EE"/>
    <w:multiLevelType w:val="hybridMultilevel"/>
    <w:tmpl w:val="0CC6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5186"/>
    <w:multiLevelType w:val="hybridMultilevel"/>
    <w:tmpl w:val="79A2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7350"/>
    <w:multiLevelType w:val="hybridMultilevel"/>
    <w:tmpl w:val="E7B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07F49"/>
    <w:rsid w:val="001C7319"/>
    <w:rsid w:val="00313F70"/>
    <w:rsid w:val="004A4548"/>
    <w:rsid w:val="004E40AF"/>
    <w:rsid w:val="004F1A3B"/>
    <w:rsid w:val="00534C92"/>
    <w:rsid w:val="006D05EE"/>
    <w:rsid w:val="00773855"/>
    <w:rsid w:val="007B1E36"/>
    <w:rsid w:val="007F2D2C"/>
    <w:rsid w:val="009F6215"/>
    <w:rsid w:val="00A11F78"/>
    <w:rsid w:val="00B17DCC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xLOO9pua0" TargetMode="External"/><Relationship Id="rId13" Type="http://schemas.openxmlformats.org/officeDocument/2006/relationships/hyperlink" Target="https://www.youtube.com/watch?v=DP9jd1Ug2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QN4ugzj_g" TargetMode="External"/><Relationship Id="rId12" Type="http://schemas.openxmlformats.org/officeDocument/2006/relationships/hyperlink" Target="https://www.youtube.com/watch?v=SFG7etbxl5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qQN4ugzj_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tters-and-sounds.com/phase-1-ga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g052EKMtk" TargetMode="External"/><Relationship Id="rId14" Type="http://schemas.openxmlformats.org/officeDocument/2006/relationships/hyperlink" Target="https://www.youtube.com/watch?v=jSZvMHlw9v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2020-10-16T10:53:00Z</cp:lastPrinted>
  <dcterms:created xsi:type="dcterms:W3CDTF">2020-11-08T14:35:00Z</dcterms:created>
  <dcterms:modified xsi:type="dcterms:W3CDTF">2020-11-08T14:35:00Z</dcterms:modified>
</cp:coreProperties>
</file>