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8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4F4D93" w:rsidRPr="006E50E1" w14:paraId="0496D38F" w14:textId="77777777" w:rsidTr="007070E9">
        <w:tc>
          <w:tcPr>
            <w:tcW w:w="1555" w:type="dxa"/>
          </w:tcPr>
          <w:p w14:paraId="3D1DED1F" w14:textId="1651F8C6" w:rsidR="008931A8" w:rsidRPr="006E50E1" w:rsidRDefault="004F4D93" w:rsidP="004F4D93">
            <w:pPr>
              <w:rPr>
                <w:rFonts w:ascii="Sassoon Infant Std" w:hAnsi="Sassoon Infant Std"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>Focus:</w:t>
            </w:r>
            <w:r w:rsidR="008931A8">
              <w:rPr>
                <w:rFonts w:ascii="Sassoon Infant Std" w:hAnsi="Sassoon Infant Std"/>
              </w:rPr>
              <w:t xml:space="preserve"> Measure: Time</w:t>
            </w:r>
          </w:p>
        </w:tc>
        <w:tc>
          <w:tcPr>
            <w:tcW w:w="3969" w:type="dxa"/>
          </w:tcPr>
          <w:p w14:paraId="401E91F5" w14:textId="77777777" w:rsidR="004F4D93" w:rsidRPr="006E50E1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 xml:space="preserve">Context for learning </w:t>
            </w:r>
          </w:p>
          <w:p w14:paraId="6FD239B8" w14:textId="77777777" w:rsidR="004F4D93" w:rsidRPr="006E50E1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>- Question</w:t>
            </w:r>
          </w:p>
        </w:tc>
        <w:tc>
          <w:tcPr>
            <w:tcW w:w="4110" w:type="dxa"/>
          </w:tcPr>
          <w:p w14:paraId="6EFD4040" w14:textId="77777777" w:rsidR="004F4D93" w:rsidRPr="006E50E1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6E50E1">
              <w:rPr>
                <w:rFonts w:ascii="Sassoon Infant Std" w:hAnsi="Sassoon Infant Std"/>
                <w:b/>
                <w:bCs/>
              </w:rPr>
              <w:t xml:space="preserve">Activity                                                            </w:t>
            </w:r>
          </w:p>
        </w:tc>
      </w:tr>
      <w:tr w:rsidR="009B41A3" w:rsidRPr="00860C86" w14:paraId="50B24613" w14:textId="77777777" w:rsidTr="007070E9">
        <w:trPr>
          <w:trHeight w:val="612"/>
        </w:trPr>
        <w:tc>
          <w:tcPr>
            <w:tcW w:w="1555" w:type="dxa"/>
            <w:vMerge w:val="restart"/>
          </w:tcPr>
          <w:p w14:paraId="293ED59D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one</w:t>
            </w:r>
          </w:p>
          <w:p w14:paraId="6A95B882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>Learning Focus:</w:t>
            </w:r>
            <w:r w:rsidRPr="00860C86">
              <w:rPr>
                <w:rFonts w:ascii="Sassoon Infant Std" w:hAnsi="Sassoon Infant Std"/>
              </w:rPr>
              <w:t xml:space="preserve"> </w:t>
            </w:r>
          </w:p>
          <w:p w14:paraId="2A88FC0F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  <w:p w14:paraId="386DFEDC" w14:textId="525B622E" w:rsidR="009B41A3" w:rsidRPr="00860C86" w:rsidRDefault="008931A8" w:rsidP="009B41A3">
            <w:pPr>
              <w:rPr>
                <w:rFonts w:ascii="Sassoon Infant Std" w:hAnsi="Sassoon Infant Std"/>
              </w:rPr>
            </w:pPr>
            <w:r>
              <w:rPr>
                <w:rFonts w:ascii="Twinkl Cursive Looped" w:hAnsi="Twinkl Cursive Looped"/>
                <w:szCs w:val="16"/>
              </w:rPr>
              <w:t>Describe and sequence steps for a familiar event</w:t>
            </w:r>
          </w:p>
          <w:p w14:paraId="4B166406" w14:textId="4B908CD2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969" w:type="dxa"/>
            <w:vMerge w:val="restart"/>
          </w:tcPr>
          <w:p w14:paraId="55046513" w14:textId="77777777" w:rsidR="008931A8" w:rsidRDefault="009B41A3" w:rsidP="008931A8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1FC6A41B" w14:textId="1A0F38D8" w:rsidR="008931A8" w:rsidRPr="008931A8" w:rsidRDefault="008931A8" w:rsidP="008931A8">
            <w:pPr>
              <w:rPr>
                <w:rFonts w:ascii="Sassoon Infant Std" w:hAnsi="Sassoon Infant Std"/>
                <w:b/>
                <w:u w:val="single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Sing the days of the week song (Addams family – starting with Monday) If children are confident have them come to the front and perform the song with the group. </w:t>
            </w:r>
          </w:p>
          <w:p w14:paraId="22925409" w14:textId="77777777" w:rsidR="008931A8" w:rsidRDefault="008931A8" w:rsidP="008931A8">
            <w:pPr>
              <w:autoSpaceDE w:val="0"/>
              <w:autoSpaceDN w:val="0"/>
              <w:adjustRightInd w:val="0"/>
              <w:rPr>
                <w:rFonts w:ascii="Twinkl Cursive Looped" w:hAnsi="Twinkl Cursive Looped" w:cs="HelveticaNeue-Medium"/>
                <w:color w:val="000000"/>
                <w:lang w:eastAsia="en-GB"/>
              </w:rPr>
            </w:pPr>
          </w:p>
          <w:p w14:paraId="62AEA7E5" w14:textId="77777777" w:rsidR="008931A8" w:rsidRDefault="008931A8" w:rsidP="008931A8">
            <w:pPr>
              <w:autoSpaceDE w:val="0"/>
              <w:autoSpaceDN w:val="0"/>
              <w:adjustRightInd w:val="0"/>
              <w:rPr>
                <w:rFonts w:ascii="Twinkl Cursive Looped" w:hAnsi="Twinkl Cursive Looped" w:cs="HelveticaNeue-Medium"/>
                <w:color w:val="000000"/>
                <w:lang w:eastAsia="en-GB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Ask the children what they do when they get up in the morning. Share with set. </w:t>
            </w:r>
          </w:p>
          <w:p w14:paraId="616BF918" w14:textId="77777777" w:rsidR="008931A8" w:rsidRDefault="008931A8" w:rsidP="008931A8">
            <w:pPr>
              <w:autoSpaceDE w:val="0"/>
              <w:autoSpaceDN w:val="0"/>
              <w:adjustRightInd w:val="0"/>
              <w:rPr>
                <w:rFonts w:ascii="Twinkl Cursive Looped" w:hAnsi="Twinkl Cursive Looped" w:cs="HelveticaNeue-Medium"/>
                <w:color w:val="000000"/>
                <w:lang w:eastAsia="en-GB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Have the children order a set of morning routine cards as a group. </w:t>
            </w:r>
          </w:p>
          <w:p w14:paraId="434A716B" w14:textId="61C1862A" w:rsidR="00860C86" w:rsidRPr="00860C86" w:rsidRDefault="00860C86" w:rsidP="00860C86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153F5B1D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1–</w:t>
            </w:r>
          </w:p>
          <w:p w14:paraId="550F8D73" w14:textId="3BFEEDED" w:rsidR="009B41A3" w:rsidRPr="00860C86" w:rsidRDefault="00860C86" w:rsidP="00860C86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szCs w:val="16"/>
              </w:rPr>
              <w:t xml:space="preserve"> </w:t>
            </w:r>
            <w:r w:rsidR="008931A8">
              <w:rPr>
                <w:rFonts w:ascii="Sassoon Infant Std" w:hAnsi="Sassoon Infant Std"/>
                <w:szCs w:val="16"/>
              </w:rPr>
              <w:t xml:space="preserve"> Independent Activities</w:t>
            </w:r>
          </w:p>
        </w:tc>
      </w:tr>
      <w:tr w:rsidR="009B41A3" w:rsidRPr="00860C86" w14:paraId="12F7A728" w14:textId="77777777" w:rsidTr="007070E9">
        <w:trPr>
          <w:trHeight w:val="691"/>
        </w:trPr>
        <w:tc>
          <w:tcPr>
            <w:tcW w:w="1555" w:type="dxa"/>
            <w:vMerge/>
          </w:tcPr>
          <w:p w14:paraId="1AA18E48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42DC1BCD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5144BBA6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Group 2 – </w:t>
            </w:r>
          </w:p>
          <w:p w14:paraId="1123516E" w14:textId="697EA431" w:rsidR="009B41A3" w:rsidRPr="00860C86" w:rsidRDefault="008931A8" w:rsidP="00860C8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Cs w:val="16"/>
              </w:rPr>
              <w:t>Independent Activities</w:t>
            </w:r>
            <w:r w:rsidR="00860C86" w:rsidRPr="00860C86">
              <w:rPr>
                <w:rFonts w:ascii="Sassoon Infant Std" w:hAnsi="Sassoon Infant Std"/>
                <w:szCs w:val="16"/>
              </w:rPr>
              <w:t xml:space="preserve"> </w:t>
            </w:r>
          </w:p>
        </w:tc>
      </w:tr>
      <w:tr w:rsidR="009B41A3" w:rsidRPr="00860C86" w14:paraId="364463E7" w14:textId="77777777" w:rsidTr="007070E9">
        <w:trPr>
          <w:trHeight w:val="715"/>
        </w:trPr>
        <w:tc>
          <w:tcPr>
            <w:tcW w:w="1555" w:type="dxa"/>
            <w:vMerge/>
          </w:tcPr>
          <w:p w14:paraId="41D453DE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09A2372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2684FE4B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3–</w:t>
            </w:r>
          </w:p>
          <w:p w14:paraId="2F2B96C9" w14:textId="4E757FE0" w:rsidR="009B41A3" w:rsidRPr="00860C86" w:rsidRDefault="007070E9" w:rsidP="00860C8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Order a set of cards practically of their morning routine. 4 cards Picture of each child for tapestry</w:t>
            </w:r>
          </w:p>
        </w:tc>
      </w:tr>
      <w:tr w:rsidR="009B41A3" w:rsidRPr="00860C86" w14:paraId="56970406" w14:textId="77777777" w:rsidTr="007070E9">
        <w:trPr>
          <w:trHeight w:val="1117"/>
        </w:trPr>
        <w:tc>
          <w:tcPr>
            <w:tcW w:w="1555" w:type="dxa"/>
            <w:vMerge/>
          </w:tcPr>
          <w:p w14:paraId="78B9684F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7BE3A544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71C2397D" w14:textId="77777777" w:rsidR="009B41A3" w:rsidRPr="00860C86" w:rsidRDefault="009B41A3" w:rsidP="00860C86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Group 4– </w:t>
            </w:r>
          </w:p>
          <w:p w14:paraId="2BC498D1" w14:textId="77777777" w:rsidR="006E50E1" w:rsidRDefault="007070E9" w:rsidP="008931A8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Order a set of cards practically of their morning routine.</w:t>
            </w:r>
          </w:p>
          <w:p w14:paraId="56061B5E" w14:textId="302756CE" w:rsidR="007070E9" w:rsidRPr="00860C86" w:rsidRDefault="007070E9" w:rsidP="008931A8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Picture of each child for tapestry</w:t>
            </w:r>
          </w:p>
        </w:tc>
      </w:tr>
      <w:tr w:rsidR="009B41A3" w:rsidRPr="00860C86" w14:paraId="08F2E010" w14:textId="77777777" w:rsidTr="007070E9">
        <w:trPr>
          <w:trHeight w:val="1070"/>
        </w:trPr>
        <w:tc>
          <w:tcPr>
            <w:tcW w:w="1555" w:type="dxa"/>
            <w:vMerge w:val="restart"/>
          </w:tcPr>
          <w:p w14:paraId="3A8537B8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two</w:t>
            </w:r>
          </w:p>
          <w:p w14:paraId="23B76B6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Learning Focus: </w:t>
            </w:r>
          </w:p>
          <w:p w14:paraId="534F78E3" w14:textId="77777777" w:rsidR="009B41A3" w:rsidRDefault="009B41A3" w:rsidP="00860C86">
            <w:pPr>
              <w:rPr>
                <w:rFonts w:ascii="Sassoon Infant Std" w:hAnsi="Sassoon Infant Std"/>
                <w:color w:val="FF0000"/>
              </w:rPr>
            </w:pPr>
          </w:p>
          <w:p w14:paraId="028C0815" w14:textId="77777777" w:rsidR="008931A8" w:rsidRDefault="008931A8" w:rsidP="00860C86">
            <w:pPr>
              <w:rPr>
                <w:rFonts w:ascii="Twinkl Cursive Looped" w:hAnsi="Twinkl Cursive Looped"/>
                <w:szCs w:val="16"/>
              </w:rPr>
            </w:pPr>
            <w:r>
              <w:rPr>
                <w:rFonts w:ascii="Twinkl Cursive Looped" w:hAnsi="Twinkl Cursive Looped"/>
                <w:szCs w:val="16"/>
              </w:rPr>
              <w:t>Describe and sequence steps for a familiar event</w:t>
            </w:r>
          </w:p>
          <w:p w14:paraId="24F40E33" w14:textId="77777777" w:rsidR="00FC1C0A" w:rsidRDefault="00FC1C0A" w:rsidP="00860C86">
            <w:pPr>
              <w:rPr>
                <w:rFonts w:ascii="Twinkl Cursive Looped" w:hAnsi="Twinkl Cursive Looped"/>
                <w:szCs w:val="16"/>
              </w:rPr>
            </w:pPr>
          </w:p>
          <w:p w14:paraId="18B2D6D0" w14:textId="511EC839" w:rsidR="00FC1C0A" w:rsidRPr="00860C86" w:rsidRDefault="00FC1C0A" w:rsidP="00860C86">
            <w:pPr>
              <w:rPr>
                <w:rFonts w:ascii="Sassoon Infant Std" w:hAnsi="Sassoon Infant Std"/>
                <w:color w:val="FF0000"/>
              </w:rPr>
            </w:pPr>
          </w:p>
        </w:tc>
        <w:tc>
          <w:tcPr>
            <w:tcW w:w="3969" w:type="dxa"/>
            <w:vMerge w:val="restart"/>
          </w:tcPr>
          <w:p w14:paraId="0002730B" w14:textId="3070E3BC" w:rsidR="00126023" w:rsidRPr="00860C86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1E3082FE" w14:textId="77777777" w:rsidR="008931A8" w:rsidRPr="008931A8" w:rsidRDefault="008931A8" w:rsidP="008931A8">
            <w:pPr>
              <w:rPr>
                <w:rFonts w:ascii="Sassoon Infant Std" w:hAnsi="Sassoon Infant Std"/>
                <w:b/>
                <w:u w:val="single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Sing the days of the week song (Addams family – starting with Monday) If children are confident have them come to the front and perform the song with the group. </w:t>
            </w:r>
          </w:p>
          <w:p w14:paraId="04434E5B" w14:textId="77777777" w:rsidR="006E50E1" w:rsidRDefault="006E50E1" w:rsidP="00860C86">
            <w:pPr>
              <w:rPr>
                <w:rFonts w:ascii="Sassoon Infant Std" w:hAnsi="Sassoon Infant Std"/>
              </w:rPr>
            </w:pPr>
          </w:p>
          <w:p w14:paraId="04E3D2DF" w14:textId="06489416" w:rsidR="007070E9" w:rsidRDefault="007070E9" w:rsidP="007070E9">
            <w:pPr>
              <w:autoSpaceDE w:val="0"/>
              <w:autoSpaceDN w:val="0"/>
              <w:adjustRightInd w:val="0"/>
              <w:rPr>
                <w:rFonts w:ascii="Twinkl Cursive Looped" w:hAnsi="Twinkl Cursive Looped" w:cs="HelveticaNeue-Medium"/>
                <w:color w:val="000000"/>
                <w:lang w:eastAsia="en-GB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Ask the children what they do when they get up in the </w:t>
            </w: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>evening</w:t>
            </w: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. Share with set. </w:t>
            </w:r>
          </w:p>
          <w:p w14:paraId="331D5981" w14:textId="603CCBC8" w:rsidR="007070E9" w:rsidRDefault="007070E9" w:rsidP="007070E9">
            <w:pPr>
              <w:autoSpaceDE w:val="0"/>
              <w:autoSpaceDN w:val="0"/>
              <w:adjustRightInd w:val="0"/>
              <w:rPr>
                <w:rFonts w:ascii="Twinkl Cursive Looped" w:hAnsi="Twinkl Cursive Looped" w:cs="HelveticaNeue-Medium"/>
                <w:color w:val="000000"/>
                <w:lang w:eastAsia="en-GB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Have the children order a set of </w:t>
            </w: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>evening</w:t>
            </w: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 routine cards as a group. </w:t>
            </w:r>
          </w:p>
          <w:p w14:paraId="1FE7A429" w14:textId="1C3DA72E" w:rsidR="007070E9" w:rsidRPr="00860C86" w:rsidRDefault="007070E9" w:rsidP="00860C86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0404D21F" w14:textId="1745A5AB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</w:t>
            </w:r>
            <w:r w:rsidR="004D3127">
              <w:rPr>
                <w:rFonts w:ascii="Sassoon Infant Std" w:hAnsi="Sassoon Infant Std"/>
                <w:b/>
              </w:rPr>
              <w:t xml:space="preserve"> – </w:t>
            </w:r>
          </w:p>
          <w:p w14:paraId="2A368757" w14:textId="0FD29227" w:rsidR="007070E9" w:rsidRPr="00860C86" w:rsidRDefault="007070E9" w:rsidP="00FF7F9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Order a set of cards practically of their morning routine.</w:t>
            </w:r>
            <w:r>
              <w:rPr>
                <w:rFonts w:ascii="Sassoon Infant Std" w:hAnsi="Sassoon Infant Std"/>
              </w:rPr>
              <w:t xml:space="preserve"> 6 cards and then draw a picture of what comes next after the last card e.g. walk to school etc. </w:t>
            </w:r>
            <w:r>
              <w:rPr>
                <w:rFonts w:ascii="Sassoon Infant Std" w:hAnsi="Sassoon Infant Std"/>
              </w:rPr>
              <w:t>Picture of each child for tapestry</w:t>
            </w:r>
            <w:r>
              <w:rPr>
                <w:rFonts w:ascii="Sassoon Infant Std" w:hAnsi="Sassoon Infant Std"/>
              </w:rPr>
              <w:t xml:space="preserve">  </w:t>
            </w:r>
            <w:r>
              <w:rPr>
                <w:rFonts w:ascii="Sassoon Infant Std" w:hAnsi="Sassoon Infant Std"/>
              </w:rPr>
              <w:t>Staple to evidence</w:t>
            </w:r>
          </w:p>
        </w:tc>
      </w:tr>
      <w:tr w:rsidR="009B41A3" w:rsidRPr="00860C86" w14:paraId="34B1091C" w14:textId="77777777" w:rsidTr="007070E9">
        <w:trPr>
          <w:trHeight w:val="1069"/>
        </w:trPr>
        <w:tc>
          <w:tcPr>
            <w:tcW w:w="1555" w:type="dxa"/>
            <w:vMerge/>
          </w:tcPr>
          <w:p w14:paraId="66D05E27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62B8EABD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661A1832" w14:textId="5B9CA3E3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2</w:t>
            </w:r>
            <w:r w:rsidR="004D3127">
              <w:rPr>
                <w:rFonts w:ascii="Sassoon Infant Std" w:hAnsi="Sassoon Infant Std"/>
                <w:b/>
              </w:rPr>
              <w:t xml:space="preserve"> – </w:t>
            </w:r>
          </w:p>
          <w:p w14:paraId="6B123611" w14:textId="3926CF7D" w:rsidR="007070E9" w:rsidRPr="00860C86" w:rsidRDefault="007070E9" w:rsidP="008931A8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Order a set of cards practically of their morning routine. 6 cards and then draw a picture of what comes next after the last card e.g. walk to school etc.</w:t>
            </w:r>
            <w:r>
              <w:rPr>
                <w:rFonts w:ascii="Sassoon Infant Std" w:hAnsi="Sassoon Infant Std"/>
              </w:rPr>
              <w:t xml:space="preserve"> </w:t>
            </w:r>
            <w:r>
              <w:rPr>
                <w:rFonts w:ascii="Sassoon Infant Std" w:hAnsi="Sassoon Infant Std"/>
              </w:rPr>
              <w:t>Picture of each child for tapestry</w:t>
            </w:r>
            <w:r>
              <w:rPr>
                <w:rFonts w:ascii="Sassoon Infant Std" w:hAnsi="Sassoon Infant Std"/>
              </w:rPr>
              <w:t xml:space="preserve">  </w:t>
            </w:r>
            <w:r>
              <w:rPr>
                <w:rFonts w:ascii="Sassoon Infant Std" w:hAnsi="Sassoon Infant Std"/>
              </w:rPr>
              <w:t>Staple to evidence</w:t>
            </w:r>
          </w:p>
        </w:tc>
      </w:tr>
      <w:tr w:rsidR="009B41A3" w:rsidRPr="00860C86" w14:paraId="05FBB743" w14:textId="77777777" w:rsidTr="007070E9">
        <w:trPr>
          <w:trHeight w:val="1069"/>
        </w:trPr>
        <w:tc>
          <w:tcPr>
            <w:tcW w:w="1555" w:type="dxa"/>
            <w:vMerge/>
          </w:tcPr>
          <w:p w14:paraId="06B75669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427AA873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4F6D68BD" w14:textId="210BC54B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</w:t>
            </w:r>
            <w:r w:rsidR="004D3127">
              <w:rPr>
                <w:rFonts w:ascii="Sassoon Infant Std" w:hAnsi="Sassoon Infant Std"/>
                <w:b/>
              </w:rPr>
              <w:t xml:space="preserve"> – </w:t>
            </w:r>
          </w:p>
          <w:p w14:paraId="769D275B" w14:textId="5659BB79" w:rsidR="009B41A3" w:rsidRPr="00860C86" w:rsidRDefault="008931A8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Cs w:val="16"/>
              </w:rPr>
              <w:t>Independent Activities</w:t>
            </w:r>
          </w:p>
        </w:tc>
      </w:tr>
      <w:tr w:rsidR="009B41A3" w:rsidRPr="00860C86" w14:paraId="11E2621E" w14:textId="77777777" w:rsidTr="007070E9">
        <w:trPr>
          <w:trHeight w:val="1069"/>
        </w:trPr>
        <w:tc>
          <w:tcPr>
            <w:tcW w:w="1555" w:type="dxa"/>
            <w:vMerge/>
          </w:tcPr>
          <w:p w14:paraId="24B239B7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645CFA0B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504024B0" w14:textId="22DD5B7E" w:rsidR="009B41A3" w:rsidRPr="00860C86" w:rsidRDefault="009B41A3" w:rsidP="004D3127">
            <w:pPr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4</w:t>
            </w:r>
            <w:r w:rsidR="004D3127">
              <w:rPr>
                <w:rFonts w:ascii="Sassoon Infant Std" w:hAnsi="Sassoon Infant Std"/>
                <w:b/>
              </w:rPr>
              <w:t xml:space="preserve"> – </w:t>
            </w:r>
          </w:p>
          <w:p w14:paraId="5DF16CA8" w14:textId="4B7A034C" w:rsidR="009B41A3" w:rsidRPr="00860C86" w:rsidRDefault="008931A8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Cs w:val="16"/>
              </w:rPr>
              <w:t>Independent Activities</w:t>
            </w:r>
          </w:p>
        </w:tc>
      </w:tr>
      <w:tr w:rsidR="009B41A3" w:rsidRPr="00860C86" w14:paraId="2F952E14" w14:textId="77777777" w:rsidTr="007070E9">
        <w:trPr>
          <w:trHeight w:val="1064"/>
        </w:trPr>
        <w:tc>
          <w:tcPr>
            <w:tcW w:w="1555" w:type="dxa"/>
            <w:vMerge w:val="restart"/>
          </w:tcPr>
          <w:p w14:paraId="56F2D3DF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three</w:t>
            </w:r>
          </w:p>
          <w:p w14:paraId="3CB6F943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>Learning Focus</w:t>
            </w:r>
            <w:r w:rsidRPr="00860C86">
              <w:rPr>
                <w:rFonts w:ascii="Sassoon Infant Std" w:hAnsi="Sassoon Infant Std"/>
              </w:rPr>
              <w:t xml:space="preserve">: </w:t>
            </w:r>
          </w:p>
          <w:p w14:paraId="738CA1A2" w14:textId="77777777" w:rsidR="009B41A3" w:rsidRDefault="009B41A3" w:rsidP="00860C86">
            <w:pPr>
              <w:rPr>
                <w:rFonts w:ascii="Sassoon Infant Std" w:hAnsi="Sassoon Infant Std"/>
              </w:rPr>
            </w:pPr>
          </w:p>
          <w:p w14:paraId="528564B8" w14:textId="7A75915C" w:rsidR="008931A8" w:rsidRPr="00860C86" w:rsidRDefault="008931A8" w:rsidP="00FC1C0A">
            <w:pPr>
              <w:rPr>
                <w:rFonts w:ascii="Sassoon Infant Std" w:hAnsi="Sassoon Infant Std"/>
              </w:rPr>
            </w:pPr>
            <w:r>
              <w:rPr>
                <w:rFonts w:ascii="Twinkl Cursive Looped" w:hAnsi="Twinkl Cursive Looped"/>
                <w:szCs w:val="16"/>
              </w:rPr>
              <w:t>Order and sequence events using picture cards and visual aids</w:t>
            </w:r>
          </w:p>
        </w:tc>
        <w:tc>
          <w:tcPr>
            <w:tcW w:w="3969" w:type="dxa"/>
            <w:vMerge w:val="restart"/>
          </w:tcPr>
          <w:p w14:paraId="485C4AED" w14:textId="39931A50" w:rsidR="00126023" w:rsidRPr="00860C86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461E0026" w14:textId="324A0516" w:rsidR="008931A8" w:rsidRPr="008931A8" w:rsidRDefault="008931A8" w:rsidP="008931A8">
            <w:pPr>
              <w:rPr>
                <w:rFonts w:ascii="Sassoon Infant Std" w:hAnsi="Sassoon Infant Std"/>
                <w:b/>
                <w:u w:val="single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Sing the months of the year song. If children are </w:t>
            </w:r>
            <w:proofErr w:type="gramStart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>confident</w:t>
            </w:r>
            <w:proofErr w:type="gramEnd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 have them come to the front and perform the song with the group. </w:t>
            </w:r>
          </w:p>
          <w:p w14:paraId="7A77CD26" w14:textId="77777777" w:rsidR="006E50E1" w:rsidRDefault="006E50E1" w:rsidP="008931A8">
            <w:pPr>
              <w:rPr>
                <w:rFonts w:ascii="Sassoon Infant Std" w:hAnsi="Sassoon Infant Std"/>
              </w:rPr>
            </w:pPr>
          </w:p>
          <w:p w14:paraId="6275B777" w14:textId="6106357F" w:rsidR="008931A8" w:rsidRPr="00860C86" w:rsidRDefault="008931A8" w:rsidP="008931A8">
            <w:pPr>
              <w:rPr>
                <w:rFonts w:ascii="Sassoon Infant Std" w:hAnsi="Sassoon Infant Std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As a group do a sorting activity of cards of an event that may be unfamiliar to them e.g. making a kite </w:t>
            </w:r>
            <w:proofErr w:type="spellStart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>etc</w:t>
            </w:r>
            <w:proofErr w:type="spellEnd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>, Can they choose the correct order using inference to sequence.</w:t>
            </w:r>
          </w:p>
        </w:tc>
        <w:tc>
          <w:tcPr>
            <w:tcW w:w="4110" w:type="dxa"/>
          </w:tcPr>
          <w:p w14:paraId="3BF60212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</w:t>
            </w:r>
          </w:p>
          <w:p w14:paraId="454628B9" w14:textId="0E628760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71B9B886" w14:textId="77777777" w:rsidTr="007070E9">
        <w:trPr>
          <w:trHeight w:val="1064"/>
        </w:trPr>
        <w:tc>
          <w:tcPr>
            <w:tcW w:w="1555" w:type="dxa"/>
            <w:vMerge/>
          </w:tcPr>
          <w:p w14:paraId="3BDD183E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2BF7E8F4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71B1B752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2</w:t>
            </w:r>
          </w:p>
          <w:p w14:paraId="60B097BB" w14:textId="74F0258B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38051726" w14:textId="77777777" w:rsidTr="007070E9">
        <w:trPr>
          <w:trHeight w:val="1064"/>
        </w:trPr>
        <w:tc>
          <w:tcPr>
            <w:tcW w:w="1555" w:type="dxa"/>
            <w:vMerge/>
          </w:tcPr>
          <w:p w14:paraId="7CE8D37A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0B05F79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3249FF26" w14:textId="455BC156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</w:t>
            </w:r>
            <w:r w:rsidR="007070E9">
              <w:rPr>
                <w:rFonts w:ascii="Sassoon Infant Std" w:hAnsi="Sassoon Infant Std"/>
                <w:b/>
              </w:rPr>
              <w:t xml:space="preserve"> - In books</w:t>
            </w:r>
          </w:p>
          <w:p w14:paraId="7EF92B75" w14:textId="779538A2" w:rsidR="009B41A3" w:rsidRPr="00860C86" w:rsidRDefault="007070E9" w:rsidP="004D312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 look at the sequence picture and draw the last picture of what they think will happen next e.g. dog, lead, dog goes for walk. Teach to scribe what they draw.</w:t>
            </w:r>
          </w:p>
        </w:tc>
      </w:tr>
      <w:tr w:rsidR="009B41A3" w:rsidRPr="00860C86" w14:paraId="06624054" w14:textId="77777777" w:rsidTr="007070E9">
        <w:trPr>
          <w:trHeight w:val="1064"/>
        </w:trPr>
        <w:tc>
          <w:tcPr>
            <w:tcW w:w="1555" w:type="dxa"/>
            <w:vMerge/>
          </w:tcPr>
          <w:p w14:paraId="3655D928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1678B0E5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0C064DFA" w14:textId="3B04FFE1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4</w:t>
            </w:r>
            <w:r w:rsidR="007070E9">
              <w:rPr>
                <w:rFonts w:ascii="Sassoon Infant Std" w:hAnsi="Sassoon Infant Std"/>
                <w:b/>
              </w:rPr>
              <w:t xml:space="preserve"> – In Books</w:t>
            </w:r>
          </w:p>
          <w:p w14:paraId="2F27011B" w14:textId="37C5E56C" w:rsidR="009B41A3" w:rsidRPr="00860C86" w:rsidRDefault="007070E9" w:rsidP="006E50E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Stick sequence in books of 3 cards e.g. apple, half apple, </w:t>
            </w:r>
            <w:proofErr w:type="gramStart"/>
            <w:r>
              <w:rPr>
                <w:rFonts w:ascii="Sassoon Infant Std" w:hAnsi="Sassoon Infant Std"/>
              </w:rPr>
              <w:t>apple</w:t>
            </w:r>
            <w:proofErr w:type="gramEnd"/>
            <w:r>
              <w:rPr>
                <w:rFonts w:ascii="Sassoon Infant Std" w:hAnsi="Sassoon Infant Std"/>
              </w:rPr>
              <w:t xml:space="preserve"> gone.</w:t>
            </w:r>
          </w:p>
        </w:tc>
      </w:tr>
      <w:tr w:rsidR="009B41A3" w:rsidRPr="00860C86" w14:paraId="2D4AB008" w14:textId="77777777" w:rsidTr="007070E9">
        <w:trPr>
          <w:trHeight w:val="1070"/>
        </w:trPr>
        <w:tc>
          <w:tcPr>
            <w:tcW w:w="1555" w:type="dxa"/>
            <w:vMerge w:val="restart"/>
          </w:tcPr>
          <w:p w14:paraId="332F13A7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860C86">
              <w:rPr>
                <w:rFonts w:ascii="Sassoon Infant Std" w:hAnsi="Sassoon Infant Std"/>
                <w:u w:val="single"/>
              </w:rPr>
              <w:t>Day four</w:t>
            </w:r>
          </w:p>
          <w:p w14:paraId="3011ABDC" w14:textId="2976F556" w:rsidR="009B41A3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b/>
              </w:rPr>
              <w:t xml:space="preserve">Learning Focus: </w:t>
            </w:r>
            <w:r w:rsidRPr="00860C86">
              <w:rPr>
                <w:rFonts w:ascii="Sassoon Infant Std" w:hAnsi="Sassoon Infant Std"/>
              </w:rPr>
              <w:t xml:space="preserve"> </w:t>
            </w:r>
          </w:p>
          <w:p w14:paraId="7112947C" w14:textId="77777777" w:rsidR="009B41A3" w:rsidRDefault="009B41A3" w:rsidP="00FC1C0A">
            <w:pPr>
              <w:rPr>
                <w:rFonts w:ascii="Sassoon Infant Std" w:hAnsi="Sassoon Infant Std"/>
              </w:rPr>
            </w:pPr>
          </w:p>
          <w:p w14:paraId="30FAE79F" w14:textId="70D7514E" w:rsidR="00FC1C0A" w:rsidRPr="00860C86" w:rsidRDefault="00FC1C0A" w:rsidP="00FC1C0A">
            <w:pPr>
              <w:rPr>
                <w:rFonts w:ascii="Sassoon Infant Std" w:hAnsi="Sassoon Infant Std"/>
              </w:rPr>
            </w:pPr>
            <w:r>
              <w:rPr>
                <w:rFonts w:ascii="Twinkl Cursive Looped" w:hAnsi="Twinkl Cursive Looped"/>
                <w:szCs w:val="16"/>
              </w:rPr>
              <w:t>Order and sequence events using picture cards and visual aids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</w:tcPr>
          <w:p w14:paraId="1879F12F" w14:textId="6A64334A" w:rsidR="00646C8A" w:rsidRPr="00860C86" w:rsidRDefault="00646C8A" w:rsidP="009B41A3">
            <w:pPr>
              <w:rPr>
                <w:rFonts w:ascii="Sassoon Infant Std" w:hAnsi="Sassoon Infant Std"/>
                <w:color w:val="FF0000"/>
              </w:rPr>
            </w:pPr>
          </w:p>
          <w:p w14:paraId="31E00030" w14:textId="6EF1F489" w:rsidR="008931A8" w:rsidRDefault="00126023" w:rsidP="008931A8">
            <w:pPr>
              <w:rPr>
                <w:rFonts w:ascii="Sassoon Infant Std" w:hAnsi="Sassoon Infant Std"/>
                <w:b/>
                <w:u w:val="single"/>
              </w:rPr>
            </w:pPr>
            <w:r w:rsidRPr="00860C86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303D933C" w14:textId="11EAF5C8" w:rsidR="008931A8" w:rsidRPr="008931A8" w:rsidRDefault="008931A8" w:rsidP="008931A8">
            <w:pPr>
              <w:rPr>
                <w:rFonts w:ascii="Sassoon Infant Std" w:hAnsi="Sassoon Infant Std"/>
                <w:b/>
                <w:u w:val="single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Sing the months of the year song. If children are </w:t>
            </w:r>
            <w:proofErr w:type="gramStart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>confident</w:t>
            </w:r>
            <w:proofErr w:type="gramEnd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 have them come to the front and perform the song with the group. </w:t>
            </w:r>
          </w:p>
          <w:p w14:paraId="164C1745" w14:textId="77777777" w:rsidR="00CE4726" w:rsidRDefault="00CE4726" w:rsidP="00860C86">
            <w:pPr>
              <w:rPr>
                <w:rFonts w:ascii="Sassoon Infant Std" w:hAnsi="Sassoon Infant Std"/>
              </w:rPr>
            </w:pPr>
          </w:p>
          <w:p w14:paraId="24948A4B" w14:textId="2802FCF8" w:rsidR="00FC1C0A" w:rsidRPr="00860C86" w:rsidRDefault="00FC1C0A" w:rsidP="00FC1C0A">
            <w:pPr>
              <w:rPr>
                <w:rFonts w:ascii="Sassoon Infant Std" w:hAnsi="Sassoon Infant Std"/>
              </w:rPr>
            </w:pP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As a </w:t>
            </w:r>
            <w:proofErr w:type="gramStart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>group</w:t>
            </w:r>
            <w:proofErr w:type="gramEnd"/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 </w:t>
            </w:r>
            <w:r>
              <w:rPr>
                <w:rFonts w:ascii="Twinkl Cursive Looped" w:hAnsi="Twinkl Cursive Looped" w:cs="HelveticaNeue-Medium"/>
                <w:color w:val="000000"/>
                <w:lang w:eastAsia="en-GB"/>
              </w:rPr>
              <w:t xml:space="preserve">draw pictures of a 4 step sequence. Can the children help put them in order. </w:t>
            </w:r>
          </w:p>
        </w:tc>
        <w:tc>
          <w:tcPr>
            <w:tcW w:w="4110" w:type="dxa"/>
          </w:tcPr>
          <w:p w14:paraId="2370696F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1</w:t>
            </w:r>
          </w:p>
          <w:p w14:paraId="59870EAC" w14:textId="7BAF6A84" w:rsidR="009B41A3" w:rsidRPr="00860C86" w:rsidRDefault="007070E9" w:rsidP="007070E9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Stick sequence in books of 4</w:t>
            </w:r>
            <w:r>
              <w:rPr>
                <w:rFonts w:ascii="Sassoon Infant Std" w:hAnsi="Sassoon Infant Std"/>
              </w:rPr>
              <w:t xml:space="preserve"> cards e.g. </w:t>
            </w:r>
            <w:r>
              <w:rPr>
                <w:rFonts w:ascii="Sassoon Infant Std" w:hAnsi="Sassoon Infant Std"/>
              </w:rPr>
              <w:t xml:space="preserve">how to make a sand castle and can then do their </w:t>
            </w:r>
            <w:proofErr w:type="spellStart"/>
            <w:r>
              <w:rPr>
                <w:rFonts w:ascii="Sassoon Infant Std" w:hAnsi="Sassoon Infant Std"/>
              </w:rPr>
              <w:t>on</w:t>
            </w:r>
            <w:proofErr w:type="spellEnd"/>
            <w:r>
              <w:rPr>
                <w:rFonts w:ascii="Sassoon Infant Std" w:hAnsi="Sassoon Infant Std"/>
              </w:rPr>
              <w:t xml:space="preserve"> sequence of an activity underneath</w:t>
            </w:r>
          </w:p>
        </w:tc>
      </w:tr>
      <w:tr w:rsidR="009B41A3" w:rsidRPr="00860C86" w14:paraId="2D88C04A" w14:textId="77777777" w:rsidTr="007070E9">
        <w:trPr>
          <w:trHeight w:val="1069"/>
        </w:trPr>
        <w:tc>
          <w:tcPr>
            <w:tcW w:w="1555" w:type="dxa"/>
            <w:vMerge/>
          </w:tcPr>
          <w:p w14:paraId="7660B68E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774856CD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78FC27D6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2</w:t>
            </w:r>
          </w:p>
          <w:p w14:paraId="2D36E1FF" w14:textId="0FDA98C8" w:rsidR="009B41A3" w:rsidRPr="00860C86" w:rsidRDefault="007070E9" w:rsidP="007070E9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Stick sequence in books of 4 cards e.g. </w:t>
            </w:r>
            <w:r>
              <w:rPr>
                <w:rFonts w:ascii="Sassoon Infant Std" w:hAnsi="Sassoon Infant Std"/>
              </w:rPr>
              <w:t xml:space="preserve">how to make a sandwich or grow a plant. </w:t>
            </w:r>
          </w:p>
        </w:tc>
      </w:tr>
      <w:tr w:rsidR="009B41A3" w:rsidRPr="00860C86" w14:paraId="255EF44E" w14:textId="77777777" w:rsidTr="007070E9">
        <w:trPr>
          <w:trHeight w:val="1069"/>
        </w:trPr>
        <w:tc>
          <w:tcPr>
            <w:tcW w:w="1555" w:type="dxa"/>
            <w:vMerge/>
          </w:tcPr>
          <w:p w14:paraId="7245A9C0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758E26E7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6B90F996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3</w:t>
            </w:r>
          </w:p>
          <w:p w14:paraId="69776B5E" w14:textId="3BDD4420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43060C02" w14:textId="77777777" w:rsidTr="007070E9">
        <w:trPr>
          <w:trHeight w:val="1069"/>
        </w:trPr>
        <w:tc>
          <w:tcPr>
            <w:tcW w:w="1555" w:type="dxa"/>
            <w:vMerge/>
          </w:tcPr>
          <w:p w14:paraId="46CF112D" w14:textId="77777777" w:rsidR="009B41A3" w:rsidRPr="00860C86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3969" w:type="dxa"/>
            <w:vMerge/>
          </w:tcPr>
          <w:p w14:paraId="10D2D812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110" w:type="dxa"/>
          </w:tcPr>
          <w:p w14:paraId="7C6DECD3" w14:textId="77777777" w:rsidR="009B41A3" w:rsidRPr="00860C86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860C86">
              <w:rPr>
                <w:rFonts w:ascii="Sassoon Infant Std" w:hAnsi="Sassoon Infant Std"/>
                <w:b/>
              </w:rPr>
              <w:t>Group 4</w:t>
            </w:r>
          </w:p>
          <w:p w14:paraId="03B7F386" w14:textId="328B5891" w:rsidR="009B41A3" w:rsidRPr="00860C86" w:rsidRDefault="008037EC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860C86" w14:paraId="0B85B08A" w14:textId="77777777" w:rsidTr="009B41A3">
        <w:trPr>
          <w:trHeight w:val="1914"/>
        </w:trPr>
        <w:tc>
          <w:tcPr>
            <w:tcW w:w="9634" w:type="dxa"/>
            <w:gridSpan w:val="3"/>
          </w:tcPr>
          <w:p w14:paraId="6B28782E" w14:textId="77777777" w:rsidR="009B41A3" w:rsidRPr="00860C86" w:rsidRDefault="009B41A3" w:rsidP="009B41A3">
            <w:pPr>
              <w:rPr>
                <w:rFonts w:ascii="Sassoon Infant Std" w:hAnsi="Sassoon Infant Std"/>
              </w:rPr>
            </w:pPr>
            <w:r w:rsidRPr="00860C86">
              <w:rPr>
                <w:rFonts w:ascii="Sassoon Infant Std" w:hAnsi="Sassoon Infant Std"/>
                <w:u w:val="single"/>
              </w:rPr>
              <w:t>Evaluation/Reflection/Intervention</w:t>
            </w:r>
            <w:r w:rsidRPr="00860C86">
              <w:rPr>
                <w:rFonts w:ascii="Sassoon Infant Std" w:hAnsi="Sassoon Infant Std"/>
              </w:rPr>
              <w:t xml:space="preserve"> (To be completed in PPA)</w:t>
            </w:r>
          </w:p>
          <w:p w14:paraId="0492B711" w14:textId="11677F5A" w:rsidR="009B41A3" w:rsidRPr="00860C86" w:rsidRDefault="009B41A3" w:rsidP="009B41A3">
            <w:pPr>
              <w:rPr>
                <w:rFonts w:ascii="Sassoon Infant Std" w:hAnsi="Sassoon Infant Std"/>
              </w:rPr>
            </w:pPr>
          </w:p>
        </w:tc>
      </w:tr>
    </w:tbl>
    <w:p w14:paraId="198FD172" w14:textId="0719B86E" w:rsidR="00496FA1" w:rsidRPr="00860C86" w:rsidRDefault="00496FA1" w:rsidP="00C12E1F">
      <w:pPr>
        <w:rPr>
          <w:rFonts w:ascii="Sassoon Infant Std" w:hAnsi="Sassoon Infant Std"/>
          <w:bCs/>
        </w:rPr>
      </w:pPr>
    </w:p>
    <w:p w14:paraId="1F42C1D0" w14:textId="7910C0A4" w:rsidR="00AE582F" w:rsidRPr="008931A8" w:rsidRDefault="00AE582F" w:rsidP="00AE582F">
      <w:pPr>
        <w:rPr>
          <w:rFonts w:ascii="Sassoon Infant Std" w:hAnsi="Sassoon Infant Std"/>
          <w:b/>
          <w:u w:val="single"/>
        </w:rPr>
      </w:pPr>
      <w:r w:rsidRPr="008931A8">
        <w:rPr>
          <w:rFonts w:ascii="Sassoon Infant Std" w:hAnsi="Sassoon Infant Std"/>
          <w:b/>
          <w:u w:val="single"/>
        </w:rPr>
        <w:t>Independent Activities</w:t>
      </w:r>
      <w:r w:rsidR="009B41A3" w:rsidRPr="008931A8">
        <w:rPr>
          <w:rFonts w:ascii="Sassoon Infant Std" w:hAnsi="Sassoon Infant Std"/>
          <w:b/>
          <w:u w:val="single"/>
        </w:rPr>
        <w:t xml:space="preserve"> </w:t>
      </w:r>
    </w:p>
    <w:p w14:paraId="6C15710C" w14:textId="77777777" w:rsidR="008931A8" w:rsidRPr="008931A8" w:rsidRDefault="008931A8" w:rsidP="008931A8">
      <w:pPr>
        <w:pStyle w:val="ListParagraph"/>
        <w:numPr>
          <w:ilvl w:val="0"/>
          <w:numId w:val="5"/>
        </w:numPr>
        <w:rPr>
          <w:rFonts w:ascii="Sassoon Infant Std" w:hAnsi="Sassoon Infant Std"/>
          <w:bCs/>
          <w:sz w:val="24"/>
          <w:szCs w:val="16"/>
        </w:rPr>
      </w:pPr>
      <w:r w:rsidRPr="008931A8">
        <w:rPr>
          <w:rFonts w:ascii="Sassoon Infant Std" w:hAnsi="Sassoon Infant Std"/>
          <w:bCs/>
          <w:sz w:val="24"/>
          <w:szCs w:val="16"/>
        </w:rPr>
        <w:t xml:space="preserve">Number formation </w:t>
      </w:r>
    </w:p>
    <w:p w14:paraId="0D9ED3CC" w14:textId="77777777" w:rsidR="008931A8" w:rsidRPr="008931A8" w:rsidRDefault="008931A8" w:rsidP="008931A8">
      <w:pPr>
        <w:pStyle w:val="ListParagraph"/>
        <w:numPr>
          <w:ilvl w:val="0"/>
          <w:numId w:val="5"/>
        </w:numPr>
        <w:rPr>
          <w:rFonts w:ascii="Sassoon Infant Std" w:hAnsi="Sassoon Infant Std"/>
          <w:bCs/>
          <w:sz w:val="24"/>
          <w:szCs w:val="16"/>
        </w:rPr>
      </w:pPr>
      <w:r w:rsidRPr="008931A8">
        <w:rPr>
          <w:rFonts w:ascii="Sassoon Infant Std" w:hAnsi="Sassoon Infant Std"/>
          <w:bCs/>
          <w:sz w:val="24"/>
          <w:szCs w:val="16"/>
        </w:rPr>
        <w:t xml:space="preserve">Sequencing – cut and stick </w:t>
      </w:r>
    </w:p>
    <w:p w14:paraId="212FE518" w14:textId="77777777" w:rsidR="008931A8" w:rsidRPr="008931A8" w:rsidRDefault="008931A8" w:rsidP="008931A8">
      <w:pPr>
        <w:pStyle w:val="ListParagraph"/>
        <w:numPr>
          <w:ilvl w:val="0"/>
          <w:numId w:val="5"/>
        </w:numPr>
        <w:rPr>
          <w:rFonts w:ascii="Sassoon Infant Std" w:hAnsi="Sassoon Infant Std"/>
          <w:bCs/>
          <w:sz w:val="24"/>
          <w:szCs w:val="16"/>
        </w:rPr>
      </w:pPr>
      <w:r w:rsidRPr="008931A8">
        <w:rPr>
          <w:rFonts w:ascii="Sassoon Infant Std" w:hAnsi="Sassoon Infant Std"/>
          <w:bCs/>
          <w:sz w:val="24"/>
          <w:szCs w:val="16"/>
        </w:rPr>
        <w:t xml:space="preserve">Before and after sequencing </w:t>
      </w:r>
    </w:p>
    <w:p w14:paraId="45749519" w14:textId="77777777" w:rsidR="008931A8" w:rsidRPr="008931A8" w:rsidRDefault="008931A8" w:rsidP="008931A8">
      <w:pPr>
        <w:pStyle w:val="ListParagraph"/>
        <w:numPr>
          <w:ilvl w:val="0"/>
          <w:numId w:val="5"/>
        </w:numPr>
        <w:rPr>
          <w:rFonts w:ascii="Sassoon Infant Std" w:hAnsi="Sassoon Infant Std"/>
          <w:bCs/>
          <w:sz w:val="24"/>
          <w:szCs w:val="16"/>
        </w:rPr>
      </w:pPr>
      <w:r w:rsidRPr="008931A8">
        <w:rPr>
          <w:rFonts w:ascii="Sassoon Infant Std" w:hAnsi="Sassoon Infant Std"/>
          <w:bCs/>
          <w:sz w:val="24"/>
          <w:szCs w:val="16"/>
        </w:rPr>
        <w:t>Sort pictures I have taken – e.g. fuzzy felt</w:t>
      </w:r>
    </w:p>
    <w:p w14:paraId="2488AF95" w14:textId="77777777" w:rsidR="008931A8" w:rsidRPr="008931A8" w:rsidRDefault="008931A8" w:rsidP="008931A8">
      <w:pPr>
        <w:pStyle w:val="ListParagraph"/>
        <w:numPr>
          <w:ilvl w:val="0"/>
          <w:numId w:val="5"/>
        </w:numPr>
        <w:rPr>
          <w:rFonts w:ascii="Sassoon Infant Std" w:hAnsi="Sassoon Infant Std"/>
          <w:bCs/>
          <w:sz w:val="24"/>
          <w:szCs w:val="16"/>
        </w:rPr>
      </w:pPr>
      <w:r w:rsidRPr="008931A8">
        <w:rPr>
          <w:rFonts w:ascii="Sassoon Infant Std" w:hAnsi="Sassoon Infant Std"/>
          <w:bCs/>
          <w:sz w:val="24"/>
          <w:szCs w:val="16"/>
        </w:rPr>
        <w:t xml:space="preserve">Lego towers patterns </w:t>
      </w:r>
    </w:p>
    <w:p w14:paraId="1780D6C5" w14:textId="04A7FC5C" w:rsidR="003E1E86" w:rsidRDefault="003E1E86" w:rsidP="00860C86">
      <w:pPr>
        <w:spacing w:after="0" w:line="240" w:lineRule="auto"/>
        <w:ind w:left="360"/>
        <w:rPr>
          <w:rFonts w:ascii="Sassoon Infant Std" w:hAnsi="Sassoon Infant Std"/>
          <w:sz w:val="20"/>
        </w:rPr>
      </w:pPr>
    </w:p>
    <w:p w14:paraId="6EBDDBD9" w14:textId="77777777" w:rsidR="004D3127" w:rsidRPr="003E1E86" w:rsidRDefault="004D3127" w:rsidP="00860C86">
      <w:pPr>
        <w:spacing w:after="0" w:line="240" w:lineRule="auto"/>
        <w:ind w:left="360"/>
        <w:rPr>
          <w:rFonts w:ascii="Sassoon Infant Std" w:hAnsi="Sassoon Infant Std"/>
          <w:sz w:val="20"/>
        </w:rPr>
      </w:pPr>
    </w:p>
    <w:sectPr w:rsidR="004D3127" w:rsidRPr="003E1E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4AD2" w14:textId="77777777" w:rsidR="0059600D" w:rsidRDefault="0059600D" w:rsidP="00951958">
      <w:pPr>
        <w:spacing w:after="0" w:line="240" w:lineRule="auto"/>
      </w:pPr>
      <w:r>
        <w:separator/>
      </w:r>
    </w:p>
  </w:endnote>
  <w:endnote w:type="continuationSeparator" w:id="0">
    <w:p w14:paraId="4FBAFFC5" w14:textId="77777777" w:rsidR="0059600D" w:rsidRDefault="0059600D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A8F2" w14:textId="77777777" w:rsidR="0059600D" w:rsidRDefault="0059600D" w:rsidP="00951958">
      <w:pPr>
        <w:spacing w:after="0" w:line="240" w:lineRule="auto"/>
      </w:pPr>
      <w:r>
        <w:separator/>
      </w:r>
    </w:p>
  </w:footnote>
  <w:footnote w:type="continuationSeparator" w:id="0">
    <w:p w14:paraId="22B33B25" w14:textId="77777777" w:rsidR="0059600D" w:rsidRDefault="0059600D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96B8" w14:textId="77777777" w:rsidR="00951958" w:rsidRPr="009B41A3" w:rsidRDefault="00951958">
    <w:pPr>
      <w:pStyle w:val="Header"/>
      <w:rPr>
        <w:rFonts w:ascii="Sassoon Infant Std" w:hAnsi="Sassoon Infant Std"/>
        <w:b/>
        <w:bCs/>
      </w:rPr>
    </w:pPr>
    <w:r w:rsidRPr="009B41A3">
      <w:rPr>
        <w:rFonts w:ascii="Sassoon Infant Std" w:hAnsi="Sassoon Infant Std"/>
        <w:b/>
        <w:bCs/>
      </w:rPr>
      <w:t>Maths Weekly Planning</w:t>
    </w:r>
  </w:p>
  <w:p w14:paraId="66F4F505" w14:textId="61292682" w:rsidR="00951958" w:rsidRPr="009B41A3" w:rsidRDefault="004F4D93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Year:</w:t>
    </w:r>
    <w:r w:rsidR="00F40C54" w:rsidRPr="009B41A3">
      <w:rPr>
        <w:rFonts w:ascii="Sassoon Infant Std" w:hAnsi="Sassoon Infant Std"/>
      </w:rPr>
      <w:t xml:space="preserve"> </w:t>
    </w:r>
    <w:r w:rsidRPr="009B41A3">
      <w:rPr>
        <w:rFonts w:ascii="Sassoon Infant Std" w:hAnsi="Sassoon Infant Std"/>
      </w:rPr>
      <w:t>F2</w:t>
    </w:r>
    <w:r w:rsidR="00F40C54" w:rsidRPr="009B41A3">
      <w:rPr>
        <w:rFonts w:ascii="Sassoon Infant Std" w:hAnsi="Sassoon Infant Std"/>
      </w:rPr>
      <w:t xml:space="preserve"> </w:t>
    </w:r>
    <w:r w:rsidR="00F40C54" w:rsidRPr="009B41A3">
      <w:rPr>
        <w:rFonts w:ascii="Sassoon Infant Std" w:hAnsi="Sassoon Infant Std"/>
        <w:b/>
        <w:bCs/>
      </w:rPr>
      <w:t>Term</w:t>
    </w:r>
    <w:r w:rsidRPr="009B41A3">
      <w:rPr>
        <w:rFonts w:ascii="Sassoon Infant Std" w:hAnsi="Sassoon Infant Std"/>
        <w:b/>
        <w:bCs/>
      </w:rPr>
      <w:t>:</w:t>
    </w:r>
    <w:r w:rsidR="009B41A3" w:rsidRPr="009B41A3">
      <w:rPr>
        <w:rFonts w:ascii="Sassoon Infant Std" w:hAnsi="Sassoon Infant Std"/>
      </w:rPr>
      <w:t xml:space="preserve"> Autumn 1</w:t>
    </w:r>
  </w:p>
  <w:p w14:paraId="5E68BB66" w14:textId="073EAB73" w:rsidR="00951958" w:rsidRPr="009B41A3" w:rsidRDefault="00F40C54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Week Beginning</w:t>
    </w:r>
    <w:r w:rsidR="004F4D93" w:rsidRPr="009B41A3">
      <w:rPr>
        <w:rFonts w:ascii="Sassoon Infant Std" w:hAnsi="Sassoon Infant Std"/>
        <w:b/>
        <w:bCs/>
      </w:rPr>
      <w:t>:</w:t>
    </w:r>
    <w:r w:rsidRPr="009B41A3">
      <w:rPr>
        <w:rFonts w:ascii="Sassoon Infant Std" w:hAnsi="Sassoon Infant Std"/>
      </w:rPr>
      <w:t xml:space="preserve"> </w:t>
    </w:r>
    <w:r w:rsidR="008931A8">
      <w:rPr>
        <w:rFonts w:ascii="Sassoon Infant Std" w:hAnsi="Sassoon Infant Std"/>
      </w:rPr>
      <w:t>19</w:t>
    </w:r>
    <w:r w:rsidR="0059202B" w:rsidRPr="0059202B">
      <w:rPr>
        <w:rFonts w:ascii="Sassoon Infant Std" w:hAnsi="Sassoon Infant Std"/>
        <w:vertAlign w:val="superscript"/>
      </w:rPr>
      <w:t>th</w:t>
    </w:r>
    <w:r w:rsidR="0059202B">
      <w:rPr>
        <w:rFonts w:ascii="Sassoon Infant Std" w:hAnsi="Sassoon Infant Std"/>
      </w:rPr>
      <w:t xml:space="preserve"> October</w:t>
    </w:r>
    <w:r w:rsidR="009B41A3" w:rsidRPr="009B41A3">
      <w:rPr>
        <w:rFonts w:ascii="Sassoon Infant Std" w:hAnsi="Sassoon Infant Std"/>
      </w:rPr>
      <w:t xml:space="preserve"> </w:t>
    </w:r>
    <w:r w:rsidR="004F4D93" w:rsidRPr="009B41A3">
      <w:rPr>
        <w:rFonts w:ascii="Sassoon Infant Std" w:hAnsi="Sassoon Infant Std"/>
      </w:rPr>
      <w:t>2020</w:t>
    </w:r>
  </w:p>
  <w:p w14:paraId="72EA182F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A42"/>
    <w:multiLevelType w:val="hybridMultilevel"/>
    <w:tmpl w:val="0EB2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4578F"/>
    <w:multiLevelType w:val="hybridMultilevel"/>
    <w:tmpl w:val="C8F2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6BA6"/>
    <w:multiLevelType w:val="hybridMultilevel"/>
    <w:tmpl w:val="5076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7342"/>
    <w:multiLevelType w:val="hybridMultilevel"/>
    <w:tmpl w:val="DFF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464A3"/>
    <w:rsid w:val="0005654A"/>
    <w:rsid w:val="000742B6"/>
    <w:rsid w:val="00085DB8"/>
    <w:rsid w:val="000A557C"/>
    <w:rsid w:val="00100D3F"/>
    <w:rsid w:val="001051AE"/>
    <w:rsid w:val="00121BF8"/>
    <w:rsid w:val="00126023"/>
    <w:rsid w:val="00133405"/>
    <w:rsid w:val="00156D6A"/>
    <w:rsid w:val="001839CA"/>
    <w:rsid w:val="00200282"/>
    <w:rsid w:val="00232882"/>
    <w:rsid w:val="00251E8F"/>
    <w:rsid w:val="00277755"/>
    <w:rsid w:val="00284665"/>
    <w:rsid w:val="002B75D3"/>
    <w:rsid w:val="002E46AC"/>
    <w:rsid w:val="002F27A4"/>
    <w:rsid w:val="00345ECF"/>
    <w:rsid w:val="00383270"/>
    <w:rsid w:val="003E1E86"/>
    <w:rsid w:val="00451BA3"/>
    <w:rsid w:val="00496FA1"/>
    <w:rsid w:val="004D3127"/>
    <w:rsid w:val="004F4D93"/>
    <w:rsid w:val="005003F9"/>
    <w:rsid w:val="005220CD"/>
    <w:rsid w:val="00522D24"/>
    <w:rsid w:val="0052455E"/>
    <w:rsid w:val="00557E65"/>
    <w:rsid w:val="0059202B"/>
    <w:rsid w:val="0059600D"/>
    <w:rsid w:val="005B3ED9"/>
    <w:rsid w:val="005B4A6B"/>
    <w:rsid w:val="005C01F7"/>
    <w:rsid w:val="005C591C"/>
    <w:rsid w:val="005D3ABB"/>
    <w:rsid w:val="00625475"/>
    <w:rsid w:val="00646C8A"/>
    <w:rsid w:val="00682B23"/>
    <w:rsid w:val="006B088F"/>
    <w:rsid w:val="006E4FFA"/>
    <w:rsid w:val="006E50E1"/>
    <w:rsid w:val="006F5FE8"/>
    <w:rsid w:val="00706971"/>
    <w:rsid w:val="007070E9"/>
    <w:rsid w:val="00734946"/>
    <w:rsid w:val="00757C0A"/>
    <w:rsid w:val="007660EF"/>
    <w:rsid w:val="007C2CC3"/>
    <w:rsid w:val="007C42E2"/>
    <w:rsid w:val="007E0370"/>
    <w:rsid w:val="00802B93"/>
    <w:rsid w:val="008037EC"/>
    <w:rsid w:val="00860C34"/>
    <w:rsid w:val="00860C86"/>
    <w:rsid w:val="00870F5D"/>
    <w:rsid w:val="00880E17"/>
    <w:rsid w:val="008931A8"/>
    <w:rsid w:val="008A1A17"/>
    <w:rsid w:val="008B7FDF"/>
    <w:rsid w:val="008E36E9"/>
    <w:rsid w:val="00910110"/>
    <w:rsid w:val="00951958"/>
    <w:rsid w:val="009A21A0"/>
    <w:rsid w:val="009B41A3"/>
    <w:rsid w:val="009C1713"/>
    <w:rsid w:val="009C33AC"/>
    <w:rsid w:val="009D3B53"/>
    <w:rsid w:val="009D54F9"/>
    <w:rsid w:val="00A50422"/>
    <w:rsid w:val="00A807BF"/>
    <w:rsid w:val="00AB1047"/>
    <w:rsid w:val="00AE582F"/>
    <w:rsid w:val="00AE6D9B"/>
    <w:rsid w:val="00AF062F"/>
    <w:rsid w:val="00B4709F"/>
    <w:rsid w:val="00B9374B"/>
    <w:rsid w:val="00B97676"/>
    <w:rsid w:val="00BC0087"/>
    <w:rsid w:val="00BE0775"/>
    <w:rsid w:val="00BF3562"/>
    <w:rsid w:val="00C12E1F"/>
    <w:rsid w:val="00C140EC"/>
    <w:rsid w:val="00C17966"/>
    <w:rsid w:val="00C87E8F"/>
    <w:rsid w:val="00C91EA8"/>
    <w:rsid w:val="00CE3239"/>
    <w:rsid w:val="00CE4726"/>
    <w:rsid w:val="00CF64A8"/>
    <w:rsid w:val="00CF75A9"/>
    <w:rsid w:val="00D67012"/>
    <w:rsid w:val="00DD0DA8"/>
    <w:rsid w:val="00DF082D"/>
    <w:rsid w:val="00DF2BE1"/>
    <w:rsid w:val="00E42347"/>
    <w:rsid w:val="00E424A7"/>
    <w:rsid w:val="00E62E90"/>
    <w:rsid w:val="00E83F06"/>
    <w:rsid w:val="00F13640"/>
    <w:rsid w:val="00F151DA"/>
    <w:rsid w:val="00F40C54"/>
    <w:rsid w:val="00F40F3B"/>
    <w:rsid w:val="00F83ECB"/>
    <w:rsid w:val="00FA3FB7"/>
    <w:rsid w:val="00FC1C0A"/>
    <w:rsid w:val="00FC799C"/>
    <w:rsid w:val="00FD500C"/>
    <w:rsid w:val="00FE351A"/>
    <w:rsid w:val="00FF507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C6E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lucinda ward</cp:lastModifiedBy>
  <cp:revision>8</cp:revision>
  <cp:lastPrinted>2020-01-11T14:32:00Z</cp:lastPrinted>
  <dcterms:created xsi:type="dcterms:W3CDTF">2020-09-29T15:44:00Z</dcterms:created>
  <dcterms:modified xsi:type="dcterms:W3CDTF">2020-10-13T09:07:00Z</dcterms:modified>
</cp:coreProperties>
</file>