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68" w:rsidRPr="001D171D" w:rsidRDefault="002A7592">
      <w:pPr>
        <w:rPr>
          <w:b/>
          <w:sz w:val="20"/>
          <w:szCs w:val="20"/>
          <w:u w:val="single"/>
        </w:rPr>
      </w:pPr>
      <w:r w:rsidRPr="001D171D">
        <w:rPr>
          <w:b/>
          <w:sz w:val="20"/>
          <w:szCs w:val="20"/>
          <w:u w:val="single"/>
        </w:rPr>
        <w:t xml:space="preserve"> </w:t>
      </w:r>
      <w:r w:rsidR="00783D68" w:rsidRPr="001D171D">
        <w:rPr>
          <w:b/>
          <w:sz w:val="20"/>
          <w:szCs w:val="20"/>
          <w:u w:val="single"/>
        </w:rPr>
        <w:t>SCIENCE WEEKLY PLANNING SHEET</w:t>
      </w:r>
      <w:r w:rsidR="00A90017" w:rsidRPr="001D171D">
        <w:rPr>
          <w:b/>
          <w:sz w:val="20"/>
          <w:szCs w:val="20"/>
          <w:u w:val="single"/>
        </w:rPr>
        <w:t xml:space="preserve">             - </w:t>
      </w:r>
      <w:r w:rsidR="00205051" w:rsidRPr="001D171D">
        <w:rPr>
          <w:b/>
          <w:sz w:val="20"/>
          <w:szCs w:val="20"/>
          <w:u w:val="single"/>
        </w:rPr>
        <w:t>ANIMALS INCLUDING HUMANS</w:t>
      </w:r>
    </w:p>
    <w:p w:rsidR="00783D68" w:rsidRPr="001D171D" w:rsidRDefault="00783D68">
      <w:pPr>
        <w:rPr>
          <w:b/>
          <w:sz w:val="20"/>
          <w:szCs w:val="20"/>
          <w:u w:val="single"/>
        </w:rPr>
      </w:pPr>
      <w:r w:rsidRPr="001D171D">
        <w:rPr>
          <w:b/>
          <w:sz w:val="20"/>
          <w:szCs w:val="20"/>
          <w:u w:val="single"/>
        </w:rPr>
        <w:t>Term:</w:t>
      </w:r>
      <w:r w:rsidRPr="001D171D">
        <w:rPr>
          <w:b/>
          <w:sz w:val="20"/>
          <w:szCs w:val="20"/>
          <w:u w:val="single"/>
        </w:rPr>
        <w:tab/>
      </w:r>
      <w:r w:rsidRPr="001D171D">
        <w:rPr>
          <w:b/>
          <w:sz w:val="20"/>
          <w:szCs w:val="20"/>
          <w:u w:val="single"/>
        </w:rPr>
        <w:tab/>
      </w:r>
      <w:r w:rsidR="005D5B1E" w:rsidRPr="001D171D">
        <w:rPr>
          <w:b/>
          <w:sz w:val="20"/>
          <w:szCs w:val="20"/>
          <w:u w:val="single"/>
        </w:rPr>
        <w:t>Autumn 1</w:t>
      </w:r>
      <w:r w:rsidRPr="001D171D">
        <w:rPr>
          <w:b/>
          <w:sz w:val="20"/>
          <w:szCs w:val="20"/>
          <w:u w:val="single"/>
        </w:rPr>
        <w:tab/>
      </w:r>
      <w:r w:rsidRPr="001D171D">
        <w:rPr>
          <w:b/>
          <w:sz w:val="20"/>
          <w:szCs w:val="20"/>
          <w:u w:val="single"/>
        </w:rPr>
        <w:tab/>
      </w:r>
      <w:r w:rsidRPr="001D171D">
        <w:rPr>
          <w:b/>
          <w:sz w:val="20"/>
          <w:szCs w:val="20"/>
          <w:u w:val="single"/>
        </w:rPr>
        <w:tab/>
      </w:r>
      <w:r w:rsidRPr="001D171D">
        <w:rPr>
          <w:b/>
          <w:sz w:val="20"/>
          <w:szCs w:val="20"/>
          <w:u w:val="single"/>
        </w:rPr>
        <w:tab/>
        <w:t>Year:</w:t>
      </w:r>
      <w:r w:rsidRPr="001D171D">
        <w:rPr>
          <w:b/>
          <w:sz w:val="20"/>
          <w:szCs w:val="20"/>
          <w:u w:val="single"/>
        </w:rPr>
        <w:tab/>
      </w:r>
      <w:r w:rsidR="00205051" w:rsidRPr="001D171D">
        <w:rPr>
          <w:b/>
          <w:sz w:val="20"/>
          <w:szCs w:val="20"/>
          <w:u w:val="single"/>
        </w:rPr>
        <w:t>4</w:t>
      </w:r>
      <w:r w:rsidRPr="001D171D">
        <w:rPr>
          <w:b/>
          <w:sz w:val="20"/>
          <w:szCs w:val="20"/>
          <w:u w:val="single"/>
        </w:rPr>
        <w:tab/>
      </w:r>
      <w:r w:rsidRPr="001D171D">
        <w:rPr>
          <w:b/>
          <w:sz w:val="20"/>
          <w:szCs w:val="20"/>
          <w:u w:val="single"/>
        </w:rPr>
        <w:tab/>
      </w:r>
      <w:r w:rsidRPr="001D171D">
        <w:rPr>
          <w:b/>
          <w:sz w:val="20"/>
          <w:szCs w:val="20"/>
          <w:u w:val="single"/>
        </w:rPr>
        <w:tab/>
      </w:r>
      <w:r w:rsidRPr="001D171D">
        <w:rPr>
          <w:b/>
          <w:sz w:val="20"/>
          <w:szCs w:val="20"/>
          <w:u w:val="single"/>
        </w:rPr>
        <w:tab/>
      </w:r>
    </w:p>
    <w:p w:rsidR="00783D68" w:rsidRPr="001D171D" w:rsidRDefault="00783D68" w:rsidP="00783D68">
      <w:pPr>
        <w:rPr>
          <w:sz w:val="20"/>
          <w:szCs w:val="20"/>
        </w:rPr>
      </w:pPr>
    </w:p>
    <w:p w:rsidR="00783D68" w:rsidRPr="001D171D" w:rsidRDefault="00783D68" w:rsidP="00783D68">
      <w:pPr>
        <w:rPr>
          <w:sz w:val="20"/>
          <w:szCs w:val="20"/>
        </w:rPr>
      </w:pPr>
    </w:p>
    <w:tbl>
      <w:tblPr>
        <w:tblStyle w:val="TableGrid"/>
        <w:tblW w:w="0" w:type="auto"/>
        <w:tblLook w:val="04A0" w:firstRow="1" w:lastRow="0" w:firstColumn="1" w:lastColumn="0" w:noHBand="0" w:noVBand="1"/>
      </w:tblPr>
      <w:tblGrid>
        <w:gridCol w:w="4508"/>
        <w:gridCol w:w="4508"/>
      </w:tblGrid>
      <w:tr w:rsidR="00783D68" w:rsidRPr="001D171D" w:rsidTr="00783D68">
        <w:tc>
          <w:tcPr>
            <w:tcW w:w="4508" w:type="dxa"/>
          </w:tcPr>
          <w:p w:rsidR="00783D68" w:rsidRPr="001D171D" w:rsidRDefault="00BE3F5F" w:rsidP="00783D68">
            <w:pPr>
              <w:rPr>
                <w:b/>
                <w:sz w:val="20"/>
                <w:szCs w:val="20"/>
                <w:u w:val="single"/>
              </w:rPr>
            </w:pPr>
            <w:r w:rsidRPr="001D171D">
              <w:rPr>
                <w:b/>
                <w:sz w:val="20"/>
                <w:szCs w:val="20"/>
                <w:u w:val="single"/>
              </w:rPr>
              <w:t>Week 1</w:t>
            </w:r>
          </w:p>
          <w:p w:rsidR="00FE0FEE" w:rsidRPr="001D171D" w:rsidRDefault="00783D68" w:rsidP="00783D68">
            <w:pPr>
              <w:pStyle w:val="ListParagraph"/>
              <w:numPr>
                <w:ilvl w:val="0"/>
                <w:numId w:val="2"/>
              </w:numPr>
              <w:spacing w:after="0" w:line="240" w:lineRule="auto"/>
              <w:ind w:left="284" w:hanging="284"/>
              <w:rPr>
                <w:sz w:val="20"/>
                <w:szCs w:val="20"/>
              </w:rPr>
            </w:pPr>
            <w:r w:rsidRPr="001D171D">
              <w:rPr>
                <w:b/>
                <w:sz w:val="20"/>
                <w:szCs w:val="20"/>
              </w:rPr>
              <w:t>Focus:</w:t>
            </w:r>
            <w:r w:rsidR="007D289F" w:rsidRPr="001D171D">
              <w:rPr>
                <w:b/>
                <w:sz w:val="20"/>
                <w:szCs w:val="20"/>
              </w:rPr>
              <w:t xml:space="preserve"> </w:t>
            </w:r>
            <w:r w:rsidR="00472601" w:rsidRPr="001D171D">
              <w:rPr>
                <w:sz w:val="20"/>
                <w:szCs w:val="20"/>
              </w:rPr>
              <w:t xml:space="preserve">Function of the digestive system in humans.  </w:t>
            </w:r>
          </w:p>
          <w:p w:rsidR="00FE0FEE" w:rsidRPr="001D171D" w:rsidRDefault="00FE0FEE" w:rsidP="00FE0FEE">
            <w:pPr>
              <w:rPr>
                <w:i/>
                <w:color w:val="FF0000"/>
                <w:sz w:val="20"/>
                <w:szCs w:val="20"/>
              </w:rPr>
            </w:pPr>
            <w:r w:rsidRPr="001D171D">
              <w:rPr>
                <w:i/>
                <w:color w:val="FF0000"/>
                <w:sz w:val="20"/>
                <w:szCs w:val="20"/>
              </w:rPr>
              <w:t>SE3 identifying, classifying and grouping</w:t>
            </w:r>
          </w:p>
          <w:p w:rsidR="009D43A3" w:rsidRPr="001D171D" w:rsidRDefault="009D43A3" w:rsidP="009D43A3">
            <w:pPr>
              <w:rPr>
                <w:i/>
                <w:color w:val="FF0000"/>
                <w:sz w:val="20"/>
                <w:szCs w:val="20"/>
              </w:rPr>
            </w:pPr>
            <w:r w:rsidRPr="001D171D">
              <w:rPr>
                <w:i/>
                <w:color w:val="FF0000"/>
                <w:sz w:val="20"/>
                <w:szCs w:val="20"/>
              </w:rPr>
              <w:t>SE 5 research using secondary sources</w:t>
            </w:r>
          </w:p>
          <w:p w:rsidR="00783D68" w:rsidRPr="001D171D" w:rsidRDefault="00783D68" w:rsidP="00783D68">
            <w:pPr>
              <w:rPr>
                <w:b/>
                <w:sz w:val="20"/>
                <w:szCs w:val="20"/>
              </w:rPr>
            </w:pPr>
          </w:p>
          <w:p w:rsidR="00783D68" w:rsidRPr="001D171D" w:rsidRDefault="00783D68" w:rsidP="00783D68">
            <w:pPr>
              <w:rPr>
                <w:b/>
                <w:sz w:val="20"/>
                <w:szCs w:val="20"/>
              </w:rPr>
            </w:pPr>
          </w:p>
          <w:p w:rsidR="000B3104" w:rsidRDefault="00783D68" w:rsidP="00472601">
            <w:pPr>
              <w:rPr>
                <w:b/>
                <w:sz w:val="20"/>
                <w:szCs w:val="20"/>
              </w:rPr>
            </w:pPr>
            <w:r w:rsidRPr="001D171D">
              <w:rPr>
                <w:b/>
                <w:sz w:val="20"/>
                <w:szCs w:val="20"/>
              </w:rPr>
              <w:t>Activity:</w:t>
            </w:r>
          </w:p>
          <w:p w:rsidR="006B7BB2" w:rsidRPr="001D171D" w:rsidRDefault="006B7BB2" w:rsidP="00472601">
            <w:pPr>
              <w:rPr>
                <w:b/>
                <w:sz w:val="20"/>
                <w:szCs w:val="20"/>
              </w:rPr>
            </w:pPr>
            <w:r>
              <w:rPr>
                <w:b/>
                <w:sz w:val="20"/>
                <w:szCs w:val="20"/>
              </w:rPr>
              <w:t>Begin by sticking the scientific enquiry sheet on the first page in the books and talking about what it means.</w:t>
            </w:r>
          </w:p>
          <w:p w:rsidR="00352E7D" w:rsidRDefault="00B71285" w:rsidP="00D04C33">
            <w:pPr>
              <w:pStyle w:val="NormalWeb"/>
              <w:shd w:val="clear" w:color="auto" w:fill="FFFFFF"/>
              <w:spacing w:before="0" w:beforeAutospacing="0" w:after="420" w:afterAutospacing="0"/>
              <w:rPr>
                <w:rFonts w:asciiTheme="minorHAnsi" w:hAnsiTheme="minorHAnsi" w:cs="Arial"/>
                <w:color w:val="333333"/>
                <w:sz w:val="20"/>
                <w:szCs w:val="20"/>
                <w:shd w:val="clear" w:color="auto" w:fill="FFFFFF"/>
              </w:rPr>
            </w:pPr>
            <w:r w:rsidRPr="001D171D">
              <w:rPr>
                <w:rFonts w:asciiTheme="minorHAnsi" w:hAnsiTheme="minorHAnsi"/>
                <w:sz w:val="20"/>
                <w:szCs w:val="20"/>
              </w:rPr>
              <w:t>Ask the children what they think happens to their</w:t>
            </w:r>
            <w:r w:rsidR="001D171D" w:rsidRPr="001D171D">
              <w:rPr>
                <w:rFonts w:asciiTheme="minorHAnsi" w:hAnsiTheme="minorHAnsi"/>
                <w:sz w:val="20"/>
                <w:szCs w:val="20"/>
              </w:rPr>
              <w:t xml:space="preserve"> food when they eat it. Where d</w:t>
            </w:r>
            <w:r w:rsidRPr="001D171D">
              <w:rPr>
                <w:rFonts w:asciiTheme="minorHAnsi" w:hAnsiTheme="minorHAnsi"/>
                <w:sz w:val="20"/>
                <w:szCs w:val="20"/>
              </w:rPr>
              <w:t>oes it go first?</w:t>
            </w:r>
            <w:r w:rsidR="00A402CC">
              <w:rPr>
                <w:rFonts w:asciiTheme="minorHAnsi" w:hAnsiTheme="minorHAnsi"/>
                <w:sz w:val="20"/>
                <w:szCs w:val="20"/>
              </w:rPr>
              <w:t xml:space="preserve"> Talk about the functions of the teeth and tongue and the importance of saliva. What happens next to your food? Demonstrate by squeezing a tube of toothpaste/tomato puree how food goes down the oesophagus.</w:t>
            </w:r>
            <w:r w:rsidRPr="001D171D">
              <w:rPr>
                <w:rFonts w:asciiTheme="minorHAnsi" w:hAnsiTheme="minorHAnsi"/>
                <w:sz w:val="20"/>
                <w:szCs w:val="20"/>
              </w:rPr>
              <w:t xml:space="preserve"> What happens to it there? </w:t>
            </w:r>
            <w:r w:rsidR="000B3104" w:rsidRPr="001D171D">
              <w:rPr>
                <w:rFonts w:asciiTheme="minorHAnsi" w:hAnsiTheme="minorHAnsi"/>
                <w:sz w:val="20"/>
                <w:szCs w:val="20"/>
              </w:rPr>
              <w:t>Show the children a picture of a stomach.</w:t>
            </w:r>
            <w:r w:rsidR="00D04C33" w:rsidRPr="001D171D">
              <w:rPr>
                <w:rFonts w:asciiTheme="minorHAnsi" w:hAnsiTheme="minorHAnsi"/>
                <w:sz w:val="20"/>
                <w:szCs w:val="20"/>
              </w:rPr>
              <w:t xml:space="preserve"> </w:t>
            </w:r>
            <w:r w:rsidR="000B3104" w:rsidRPr="001D171D">
              <w:rPr>
                <w:rFonts w:asciiTheme="minorHAnsi" w:hAnsiTheme="minorHAnsi"/>
                <w:sz w:val="20"/>
                <w:szCs w:val="20"/>
              </w:rPr>
              <w:t>Give each child a ziploc bag and ask them to use a sharpie to draw a stomach on the bag. Give them a piece of bread and add some soda. Explain that</w:t>
            </w:r>
            <w:r w:rsidR="000B3104" w:rsidRPr="001D171D">
              <w:rPr>
                <w:rFonts w:asciiTheme="minorHAnsi" w:hAnsiTheme="minorHAnsi"/>
                <w:b/>
                <w:sz w:val="20"/>
                <w:szCs w:val="20"/>
              </w:rPr>
              <w:t xml:space="preserve"> </w:t>
            </w:r>
            <w:r w:rsidR="00D04C33" w:rsidRPr="001D171D">
              <w:rPr>
                <w:rFonts w:asciiTheme="minorHAnsi" w:hAnsiTheme="minorHAnsi"/>
                <w:b/>
                <w:sz w:val="20"/>
                <w:szCs w:val="20"/>
              </w:rPr>
              <w:t>t</w:t>
            </w:r>
            <w:r w:rsidR="000B3104" w:rsidRPr="001D171D">
              <w:rPr>
                <w:rFonts w:asciiTheme="minorHAnsi" w:hAnsiTheme="minorHAnsi" w:cs="Arial"/>
                <w:color w:val="333333"/>
                <w:sz w:val="20"/>
                <w:szCs w:val="20"/>
                <w:shd w:val="clear" w:color="auto" w:fill="FFFFFF"/>
              </w:rPr>
              <w:t xml:space="preserve">he bag is your “stomach”, the soda is your “stomach acid” </w:t>
            </w:r>
            <w:r w:rsidR="00D04C33" w:rsidRPr="001D171D">
              <w:rPr>
                <w:rFonts w:asciiTheme="minorHAnsi" w:hAnsiTheme="minorHAnsi" w:cs="Arial"/>
                <w:color w:val="333333"/>
                <w:sz w:val="20"/>
                <w:szCs w:val="20"/>
                <w:shd w:val="clear" w:color="auto" w:fill="FFFFFF"/>
              </w:rPr>
              <w:t>and the bread your food.</w:t>
            </w:r>
            <w:r w:rsidR="00D04C33" w:rsidRPr="001D171D">
              <w:rPr>
                <w:rFonts w:asciiTheme="minorHAnsi" w:hAnsiTheme="minorHAnsi" w:cs="Arial"/>
                <w:color w:val="333333"/>
                <w:sz w:val="20"/>
                <w:szCs w:val="20"/>
              </w:rPr>
              <w:t xml:space="preserve"> Close the bag.</w:t>
            </w:r>
            <w:r w:rsidR="002E6B7C">
              <w:rPr>
                <w:rFonts w:asciiTheme="minorHAnsi" w:hAnsiTheme="minorHAnsi" w:cs="Arial"/>
                <w:color w:val="333333"/>
                <w:sz w:val="20"/>
                <w:szCs w:val="20"/>
              </w:rPr>
              <w:t xml:space="preserve"> </w:t>
            </w:r>
            <w:r w:rsidR="00D04C33" w:rsidRPr="001D171D">
              <w:rPr>
                <w:rFonts w:asciiTheme="minorHAnsi" w:hAnsiTheme="minorHAnsi" w:cs="Arial"/>
                <w:color w:val="333333"/>
                <w:sz w:val="20"/>
                <w:szCs w:val="20"/>
              </w:rPr>
              <w:t>Shake and knead the contents</w:t>
            </w:r>
            <w:r w:rsidRPr="001D171D">
              <w:rPr>
                <w:rFonts w:asciiTheme="minorHAnsi" w:hAnsiTheme="minorHAnsi" w:cs="Arial"/>
                <w:color w:val="333333"/>
                <w:sz w:val="20"/>
                <w:szCs w:val="20"/>
              </w:rPr>
              <w:t>.</w:t>
            </w:r>
            <w:r w:rsidR="00D04C33" w:rsidRPr="001D171D">
              <w:rPr>
                <w:rFonts w:asciiTheme="minorHAnsi" w:hAnsiTheme="minorHAnsi" w:cs="Arial"/>
                <w:color w:val="333333"/>
                <w:sz w:val="20"/>
                <w:szCs w:val="20"/>
              </w:rPr>
              <w:t xml:space="preserve"> </w:t>
            </w:r>
            <w:r w:rsidR="002E6B7C">
              <w:rPr>
                <w:rFonts w:asciiTheme="minorHAnsi" w:hAnsiTheme="minorHAnsi" w:cs="Arial"/>
                <w:color w:val="333333"/>
                <w:sz w:val="20"/>
                <w:szCs w:val="20"/>
              </w:rPr>
              <w:t>Ask them to w</w:t>
            </w:r>
            <w:r w:rsidR="00D04C33" w:rsidRPr="001D171D">
              <w:rPr>
                <w:rFonts w:asciiTheme="minorHAnsi" w:hAnsiTheme="minorHAnsi" w:cs="Arial"/>
                <w:color w:val="333333"/>
                <w:sz w:val="20"/>
                <w:szCs w:val="20"/>
              </w:rPr>
              <w:t>atch how the bread breaks down and becomes nearly a liquid itself. Explain</w:t>
            </w:r>
            <w:r w:rsidR="00D04C33" w:rsidRPr="001D171D">
              <w:rPr>
                <w:rFonts w:asciiTheme="minorHAnsi" w:hAnsiTheme="minorHAnsi" w:cs="Arial"/>
                <w:color w:val="333333"/>
                <w:sz w:val="20"/>
                <w:szCs w:val="20"/>
                <w:shd w:val="clear" w:color="auto" w:fill="FFFFFF"/>
              </w:rPr>
              <w:t xml:space="preserve"> that our stomach contains acid to help break down our food.</w:t>
            </w:r>
          </w:p>
          <w:p w:rsidR="00A402CC" w:rsidRPr="00A402CC" w:rsidRDefault="00A402CC" w:rsidP="00A402CC">
            <w:pPr>
              <w:pStyle w:val="Default"/>
            </w:pPr>
            <w:r>
              <w:rPr>
                <w:rFonts w:asciiTheme="minorHAnsi" w:hAnsiTheme="minorHAnsi" w:cs="Arial"/>
                <w:color w:val="333333"/>
                <w:sz w:val="20"/>
                <w:szCs w:val="20"/>
                <w:shd w:val="clear" w:color="auto" w:fill="FFFFFF"/>
              </w:rPr>
              <w:t xml:space="preserve">Ask the children what they think happens next. Pour the contents of one of the ‘stomachs’ through one leg of a pair of tights held over a tray. Explain to the children that the food next goes through your small intestine which is narrow but very long (6.5 metres). As it passes through the soda will pour through the hole in the tights. Explain that this is how the </w:t>
            </w:r>
            <w:r w:rsidRPr="00A402CC">
              <w:rPr>
                <w:rFonts w:asciiTheme="minorHAnsi" w:hAnsiTheme="minorHAnsi"/>
                <w:sz w:val="20"/>
                <w:szCs w:val="20"/>
              </w:rPr>
              <w:t>intestines absorb water and nutrients through its wall.</w:t>
            </w:r>
            <w:r>
              <w:rPr>
                <w:rFonts w:asciiTheme="minorHAnsi" w:hAnsiTheme="minorHAnsi"/>
                <w:sz w:val="20"/>
                <w:szCs w:val="20"/>
              </w:rPr>
              <w:t xml:space="preserve"> The solid material which the body does not need will continue to the large intestine which is short but wider. Ask the children where they think this solid material ends up?</w:t>
            </w:r>
          </w:p>
          <w:p w:rsidR="00B71285" w:rsidRDefault="00A402CC" w:rsidP="001D171D">
            <w:pPr>
              <w:rPr>
                <w:rFonts w:cs="Arial"/>
                <w:color w:val="333333"/>
                <w:sz w:val="20"/>
                <w:szCs w:val="20"/>
                <w:shd w:val="clear" w:color="auto" w:fill="FFFFFF"/>
              </w:rPr>
            </w:pPr>
            <w:r>
              <w:rPr>
                <w:rFonts w:cs="Arial"/>
                <w:color w:val="333333"/>
                <w:sz w:val="20"/>
                <w:szCs w:val="20"/>
                <w:shd w:val="clear" w:color="auto" w:fill="FFFFFF"/>
              </w:rPr>
              <w:t xml:space="preserve">Recap the journey so far on a diagram showing </w:t>
            </w:r>
            <w:r w:rsidR="00B71285" w:rsidRPr="001D171D">
              <w:rPr>
                <w:rFonts w:cs="Arial"/>
                <w:color w:val="333333"/>
                <w:sz w:val="20"/>
                <w:szCs w:val="20"/>
                <w:shd w:val="clear" w:color="auto" w:fill="FFFFFF"/>
              </w:rPr>
              <w:t>Ask the children wher</w:t>
            </w:r>
            <w:r w:rsidR="002E6B7C">
              <w:rPr>
                <w:rFonts w:cs="Arial"/>
                <w:color w:val="333333"/>
                <w:sz w:val="20"/>
                <w:szCs w:val="20"/>
                <w:shd w:val="clear" w:color="auto" w:fill="FFFFFF"/>
              </w:rPr>
              <w:t>e they think the food goes next.</w:t>
            </w:r>
            <w:r w:rsidR="00B71285" w:rsidRPr="001D171D">
              <w:rPr>
                <w:rFonts w:cs="Arial"/>
                <w:color w:val="333333"/>
                <w:sz w:val="20"/>
                <w:szCs w:val="20"/>
                <w:shd w:val="clear" w:color="auto" w:fill="FFFFFF"/>
              </w:rPr>
              <w:t xml:space="preserve"> Give them a </w:t>
            </w:r>
            <w:r w:rsidR="001D171D">
              <w:rPr>
                <w:rFonts w:cs="Arial"/>
                <w:color w:val="333333"/>
                <w:sz w:val="20"/>
                <w:szCs w:val="20"/>
                <w:shd w:val="clear" w:color="auto" w:fill="FFFFFF"/>
              </w:rPr>
              <w:t xml:space="preserve">picture of the digestive system and the definition to learn </w:t>
            </w:r>
            <w:r w:rsidR="001D171D" w:rsidRPr="001D171D">
              <w:rPr>
                <w:rFonts w:cs="Arial"/>
                <w:b/>
                <w:color w:val="333333"/>
                <w:sz w:val="20"/>
                <w:szCs w:val="20"/>
                <w:shd w:val="clear" w:color="auto" w:fill="FFFFFF"/>
              </w:rPr>
              <w:t>‘</w:t>
            </w:r>
            <w:r w:rsidR="001D171D" w:rsidRPr="001D171D">
              <w:rPr>
                <w:rFonts w:cs="Arial"/>
                <w:b/>
                <w:color w:val="222222"/>
                <w:sz w:val="20"/>
                <w:szCs w:val="20"/>
                <w:shd w:val="clear" w:color="auto" w:fill="FFFFFF"/>
              </w:rPr>
              <w:t>D</w:t>
            </w:r>
            <w:r w:rsidR="001D171D" w:rsidRPr="001D171D">
              <w:rPr>
                <w:rFonts w:cs="Arial"/>
                <w:b/>
                <w:bCs/>
                <w:color w:val="222222"/>
                <w:sz w:val="20"/>
                <w:szCs w:val="20"/>
                <w:shd w:val="clear" w:color="auto" w:fill="FFFFFF"/>
              </w:rPr>
              <w:t>igestive system</w:t>
            </w:r>
            <w:r w:rsidR="001D171D" w:rsidRPr="001D171D">
              <w:rPr>
                <w:rFonts w:cs="Arial"/>
                <w:b/>
                <w:color w:val="222222"/>
                <w:sz w:val="20"/>
                <w:szCs w:val="20"/>
                <w:shd w:val="clear" w:color="auto" w:fill="FFFFFF"/>
              </w:rPr>
              <w:t xml:space="preserve"> - the parts of the body that work together to turn food </w:t>
            </w:r>
            <w:r w:rsidR="001D171D" w:rsidRPr="001D171D">
              <w:rPr>
                <w:rFonts w:cs="Arial"/>
                <w:b/>
                <w:bCs/>
                <w:color w:val="222222"/>
                <w:sz w:val="20"/>
                <w:szCs w:val="20"/>
                <w:shd w:val="clear" w:color="auto" w:fill="FFFFFF"/>
              </w:rPr>
              <w:t>and</w:t>
            </w:r>
            <w:r w:rsidR="001D171D" w:rsidRPr="001D171D">
              <w:rPr>
                <w:rFonts w:cs="Arial"/>
                <w:b/>
                <w:color w:val="222222"/>
                <w:sz w:val="20"/>
                <w:szCs w:val="20"/>
                <w:shd w:val="clear" w:color="auto" w:fill="FFFFFF"/>
              </w:rPr>
              <w:t> l</w:t>
            </w:r>
            <w:r w:rsidR="00714474">
              <w:rPr>
                <w:rFonts w:cs="Arial"/>
                <w:b/>
                <w:color w:val="222222"/>
                <w:sz w:val="20"/>
                <w:szCs w:val="20"/>
                <w:shd w:val="clear" w:color="auto" w:fill="FFFFFF"/>
              </w:rPr>
              <w:t xml:space="preserve">iquids into the </w:t>
            </w:r>
            <w:r w:rsidR="001D171D" w:rsidRPr="001D171D">
              <w:rPr>
                <w:rFonts w:cs="Arial"/>
                <w:b/>
                <w:color w:val="222222"/>
                <w:sz w:val="20"/>
                <w:szCs w:val="20"/>
                <w:shd w:val="clear" w:color="auto" w:fill="FFFFFF"/>
              </w:rPr>
              <w:t>fuel that the body needs’.</w:t>
            </w:r>
            <w:r w:rsidR="001D171D">
              <w:rPr>
                <w:rFonts w:cs="Arial"/>
                <w:b/>
                <w:color w:val="222222"/>
                <w:sz w:val="20"/>
                <w:szCs w:val="20"/>
                <w:shd w:val="clear" w:color="auto" w:fill="FFFFFF"/>
              </w:rPr>
              <w:t xml:space="preserve"> </w:t>
            </w:r>
            <w:r w:rsidR="00BD1880">
              <w:rPr>
                <w:rFonts w:cs="Arial"/>
                <w:color w:val="333333"/>
                <w:sz w:val="20"/>
                <w:szCs w:val="20"/>
                <w:shd w:val="clear" w:color="auto" w:fill="FFFFFF"/>
              </w:rPr>
              <w:t xml:space="preserve">Recap </w:t>
            </w:r>
            <w:r w:rsidR="00B71285" w:rsidRPr="001D171D">
              <w:rPr>
                <w:rFonts w:cs="Arial"/>
                <w:color w:val="333333"/>
                <w:sz w:val="20"/>
                <w:szCs w:val="20"/>
                <w:shd w:val="clear" w:color="auto" w:fill="FFFFFF"/>
              </w:rPr>
              <w:t>the ‘journey’ of the food</w:t>
            </w:r>
            <w:r w:rsidR="00BD1880">
              <w:rPr>
                <w:rFonts w:cs="Arial"/>
                <w:color w:val="333333"/>
                <w:sz w:val="20"/>
                <w:szCs w:val="20"/>
                <w:shd w:val="clear" w:color="auto" w:fill="FFFFFF"/>
              </w:rPr>
              <w:t xml:space="preserve"> as the children </w:t>
            </w:r>
            <w:r w:rsidR="00B71285" w:rsidRPr="001D171D">
              <w:rPr>
                <w:rFonts w:cs="Arial"/>
                <w:color w:val="333333"/>
                <w:sz w:val="20"/>
                <w:szCs w:val="20"/>
                <w:shd w:val="clear" w:color="auto" w:fill="FFFFFF"/>
              </w:rPr>
              <w:t xml:space="preserve">draw its route through the body. </w:t>
            </w:r>
            <w:r w:rsidR="007339D8">
              <w:rPr>
                <w:rFonts w:cs="Arial"/>
                <w:color w:val="333333"/>
                <w:sz w:val="20"/>
                <w:szCs w:val="20"/>
                <w:shd w:val="clear" w:color="auto" w:fill="FFFFFF"/>
              </w:rPr>
              <w:t xml:space="preserve">For more able children </w:t>
            </w:r>
            <w:r w:rsidR="007339D8">
              <w:rPr>
                <w:rFonts w:cs="Arial"/>
                <w:color w:val="333333"/>
                <w:sz w:val="20"/>
                <w:szCs w:val="20"/>
                <w:shd w:val="clear" w:color="auto" w:fill="FFFFFF"/>
              </w:rPr>
              <w:lastRenderedPageBreak/>
              <w:t>e</w:t>
            </w:r>
            <w:r w:rsidR="00BD1880">
              <w:rPr>
                <w:rFonts w:cs="Arial"/>
                <w:color w:val="333333"/>
                <w:sz w:val="20"/>
                <w:szCs w:val="20"/>
                <w:shd w:val="clear" w:color="auto" w:fill="FFFFFF"/>
              </w:rPr>
              <w:t>xplain the role of the liver in making bile</w:t>
            </w:r>
            <w:r w:rsidR="007339D8">
              <w:rPr>
                <w:rFonts w:cs="Arial"/>
                <w:color w:val="333333"/>
                <w:sz w:val="20"/>
                <w:szCs w:val="20"/>
                <w:shd w:val="clear" w:color="auto" w:fill="FFFFFF"/>
              </w:rPr>
              <w:t xml:space="preserve"> to help the stomach absorb fats</w:t>
            </w:r>
            <w:r w:rsidR="00BD1880">
              <w:rPr>
                <w:rFonts w:cs="Arial"/>
                <w:color w:val="333333"/>
                <w:sz w:val="20"/>
                <w:szCs w:val="20"/>
                <w:shd w:val="clear" w:color="auto" w:fill="FFFFFF"/>
              </w:rPr>
              <w:t xml:space="preserve"> and removing toxins and the </w:t>
            </w:r>
            <w:r w:rsidR="007339D8">
              <w:rPr>
                <w:rFonts w:cs="Arial"/>
                <w:color w:val="333333"/>
                <w:sz w:val="20"/>
                <w:szCs w:val="20"/>
                <w:shd w:val="clear" w:color="auto" w:fill="FFFFFF"/>
              </w:rPr>
              <w:t xml:space="preserve">role of the </w:t>
            </w:r>
            <w:r w:rsidR="00BD1880">
              <w:rPr>
                <w:rFonts w:cs="Arial"/>
                <w:color w:val="333333"/>
                <w:sz w:val="20"/>
                <w:szCs w:val="20"/>
                <w:shd w:val="clear" w:color="auto" w:fill="FFFFFF"/>
              </w:rPr>
              <w:t>gallbladder in storing bile.</w:t>
            </w:r>
          </w:p>
          <w:p w:rsidR="00964EAC" w:rsidRPr="001D171D" w:rsidRDefault="00B71285" w:rsidP="00964EAC">
            <w:pPr>
              <w:pStyle w:val="NormalWeb"/>
              <w:shd w:val="clear" w:color="auto" w:fill="FFFFFF"/>
              <w:spacing w:before="0" w:beforeAutospacing="0" w:after="420" w:afterAutospacing="0"/>
              <w:rPr>
                <w:rFonts w:asciiTheme="minorHAnsi" w:hAnsiTheme="minorHAnsi" w:cs="Arial"/>
                <w:color w:val="333333"/>
                <w:sz w:val="20"/>
                <w:szCs w:val="20"/>
                <w:shd w:val="clear" w:color="auto" w:fill="FFFFFF"/>
              </w:rPr>
            </w:pPr>
            <w:r w:rsidRPr="001D171D">
              <w:rPr>
                <w:rFonts w:asciiTheme="minorHAnsi" w:hAnsiTheme="minorHAnsi" w:cs="Arial"/>
                <w:color w:val="333333"/>
                <w:sz w:val="20"/>
                <w:szCs w:val="20"/>
                <w:shd w:val="clear" w:color="auto" w:fill="FFFFFF"/>
              </w:rPr>
              <w:t>Using their picture of the digestive system as a reference ask the children to join together large paper models of each part to recreate the whole</w:t>
            </w:r>
            <w:r w:rsidR="001D171D">
              <w:rPr>
                <w:rFonts w:asciiTheme="minorHAnsi" w:hAnsiTheme="minorHAnsi" w:cs="Arial"/>
                <w:color w:val="333333"/>
                <w:sz w:val="20"/>
                <w:szCs w:val="20"/>
                <w:shd w:val="clear" w:color="auto" w:fill="FFFFFF"/>
              </w:rPr>
              <w:t xml:space="preserve"> s</w:t>
            </w:r>
            <w:r w:rsidRPr="001D171D">
              <w:rPr>
                <w:rFonts w:asciiTheme="minorHAnsi" w:hAnsiTheme="minorHAnsi" w:cs="Arial"/>
                <w:color w:val="333333"/>
                <w:sz w:val="20"/>
                <w:szCs w:val="20"/>
                <w:shd w:val="clear" w:color="auto" w:fill="FFFFFF"/>
              </w:rPr>
              <w:t xml:space="preserve">ystem. </w:t>
            </w:r>
            <w:r w:rsidR="00026B69" w:rsidRPr="001D171D">
              <w:rPr>
                <w:rFonts w:asciiTheme="minorHAnsi" w:hAnsiTheme="minorHAnsi" w:cs="Arial"/>
                <w:color w:val="333333"/>
                <w:sz w:val="20"/>
                <w:szCs w:val="20"/>
                <w:shd w:val="clear" w:color="auto" w:fill="FFFFFF"/>
              </w:rPr>
              <w:t>Children</w:t>
            </w:r>
            <w:r w:rsidR="00964EAC" w:rsidRPr="001D171D">
              <w:rPr>
                <w:rFonts w:asciiTheme="minorHAnsi" w:hAnsiTheme="minorHAnsi" w:cs="Arial"/>
                <w:color w:val="333333"/>
                <w:sz w:val="20"/>
                <w:szCs w:val="20"/>
                <w:shd w:val="clear" w:color="auto" w:fill="FFFFFF"/>
              </w:rPr>
              <w:t xml:space="preserve"> will then</w:t>
            </w:r>
            <w:r w:rsidR="00026B69" w:rsidRPr="001D171D">
              <w:rPr>
                <w:rFonts w:asciiTheme="minorHAnsi" w:hAnsiTheme="minorHAnsi" w:cs="Arial"/>
                <w:color w:val="333333"/>
                <w:sz w:val="20"/>
                <w:szCs w:val="20"/>
                <w:shd w:val="clear" w:color="auto" w:fill="FFFFFF"/>
              </w:rPr>
              <w:t xml:space="preserve"> research the function o</w:t>
            </w:r>
            <w:r w:rsidR="00964EAC" w:rsidRPr="001D171D">
              <w:rPr>
                <w:rFonts w:asciiTheme="minorHAnsi" w:hAnsiTheme="minorHAnsi" w:cs="Arial"/>
                <w:color w:val="333333"/>
                <w:sz w:val="20"/>
                <w:szCs w:val="20"/>
                <w:shd w:val="clear" w:color="auto" w:fill="FFFFFF"/>
              </w:rPr>
              <w:t>f each part using laptops/Ipads using the following page (less able children can match the functions to the correct part) recording them in their books</w:t>
            </w:r>
            <w:r w:rsidR="00BD1880">
              <w:rPr>
                <w:rFonts w:asciiTheme="minorHAnsi" w:hAnsiTheme="minorHAnsi" w:cs="Arial"/>
                <w:color w:val="333333"/>
                <w:sz w:val="20"/>
                <w:szCs w:val="20"/>
                <w:shd w:val="clear" w:color="auto" w:fill="FFFFFF"/>
              </w:rPr>
              <w:t>.</w:t>
            </w:r>
          </w:p>
          <w:p w:rsidR="005D5B1E" w:rsidRDefault="00802D12" w:rsidP="00964EAC">
            <w:pPr>
              <w:pStyle w:val="NormalWeb"/>
              <w:shd w:val="clear" w:color="auto" w:fill="FFFFFF"/>
              <w:spacing w:before="0" w:beforeAutospacing="0" w:after="420" w:afterAutospacing="0"/>
              <w:rPr>
                <w:rStyle w:val="Hyperlink"/>
                <w:rFonts w:asciiTheme="minorHAnsi" w:hAnsiTheme="minorHAnsi"/>
                <w:sz w:val="20"/>
                <w:szCs w:val="20"/>
              </w:rPr>
            </w:pPr>
            <w:hyperlink r:id="rId7" w:history="1">
              <w:r w:rsidR="00267BF6" w:rsidRPr="001D171D">
                <w:rPr>
                  <w:rStyle w:val="Hyperlink"/>
                  <w:rFonts w:asciiTheme="minorHAnsi" w:hAnsiTheme="minorHAnsi"/>
                  <w:sz w:val="20"/>
                  <w:szCs w:val="20"/>
                </w:rPr>
                <w:t>https://kidshealth.org/en/kids/digestive-system.html</w:t>
              </w:r>
            </w:hyperlink>
          </w:p>
          <w:p w:rsidR="00A452F7" w:rsidRPr="00A452F7" w:rsidRDefault="00A452F7" w:rsidP="00964EAC">
            <w:pPr>
              <w:pStyle w:val="NormalWeb"/>
              <w:shd w:val="clear" w:color="auto" w:fill="FFFFFF"/>
              <w:spacing w:before="0" w:beforeAutospacing="0" w:after="420" w:afterAutospacing="0"/>
              <w:rPr>
                <w:rFonts w:asciiTheme="minorHAnsi" w:hAnsiTheme="minorHAnsi"/>
                <w:sz w:val="20"/>
                <w:szCs w:val="20"/>
              </w:rPr>
            </w:pPr>
            <w:r w:rsidRPr="00A452F7">
              <w:rPr>
                <w:rStyle w:val="Hyperlink"/>
                <w:rFonts w:asciiTheme="minorHAnsi" w:hAnsiTheme="minorHAnsi"/>
                <w:color w:val="auto"/>
                <w:sz w:val="20"/>
                <w:szCs w:val="20"/>
                <w:u w:val="none"/>
              </w:rPr>
              <w:t>They can then use the following game to reinforce their understanding</w:t>
            </w:r>
            <w:r>
              <w:rPr>
                <w:rStyle w:val="Hyperlink"/>
                <w:rFonts w:asciiTheme="minorHAnsi" w:hAnsiTheme="minorHAnsi"/>
                <w:color w:val="auto"/>
                <w:sz w:val="20"/>
                <w:szCs w:val="20"/>
                <w:u w:val="none"/>
              </w:rPr>
              <w:t xml:space="preserve"> </w:t>
            </w:r>
            <w:hyperlink r:id="rId8" w:history="1">
              <w:r w:rsidRPr="00853A0F">
                <w:rPr>
                  <w:rStyle w:val="Hyperlink"/>
                  <w:rFonts w:asciiTheme="minorHAnsi" w:hAnsiTheme="minorHAnsi" w:cs="Arial"/>
                  <w:sz w:val="20"/>
                  <w:szCs w:val="20"/>
                  <w:shd w:val="clear" w:color="auto" w:fill="FFFFFF"/>
                </w:rPr>
                <w:t>https://www.sheppardsoftware.com</w:t>
              </w:r>
            </w:hyperlink>
          </w:p>
          <w:p w:rsidR="00BE3F5F" w:rsidRPr="003E2DA3" w:rsidRDefault="002E6B7C" w:rsidP="003E2DA3">
            <w:pPr>
              <w:pStyle w:val="NormalWeb"/>
              <w:shd w:val="clear" w:color="auto" w:fill="FFFFFF"/>
              <w:spacing w:before="0" w:beforeAutospacing="0" w:after="420" w:afterAutospacing="0"/>
              <w:rPr>
                <w:rFonts w:asciiTheme="minorHAnsi" w:hAnsiTheme="minorHAnsi" w:cs="Arial"/>
                <w:color w:val="0070C0"/>
                <w:sz w:val="20"/>
                <w:szCs w:val="20"/>
                <w:shd w:val="clear" w:color="auto" w:fill="FFFFFF"/>
              </w:rPr>
            </w:pPr>
            <w:r w:rsidRPr="00A452F7">
              <w:rPr>
                <w:rFonts w:asciiTheme="minorHAnsi" w:hAnsiTheme="minorHAnsi" w:cs="Arial"/>
                <w:color w:val="0070C0"/>
                <w:sz w:val="20"/>
                <w:szCs w:val="20"/>
                <w:u w:val="single"/>
                <w:shd w:val="clear" w:color="auto" w:fill="FFFFFF"/>
              </w:rPr>
              <w:t>/health/anatomy/digestion/digestion_tutorial.htm</w:t>
            </w:r>
          </w:p>
          <w:p w:rsidR="00BB38DF" w:rsidRPr="001D171D" w:rsidRDefault="00BE3F5F" w:rsidP="00783D68">
            <w:pPr>
              <w:rPr>
                <w:b/>
                <w:sz w:val="20"/>
                <w:szCs w:val="20"/>
              </w:rPr>
            </w:pPr>
            <w:r w:rsidRPr="001D171D">
              <w:rPr>
                <w:b/>
                <w:sz w:val="20"/>
                <w:szCs w:val="20"/>
              </w:rPr>
              <w:t xml:space="preserve">Outcome: </w:t>
            </w:r>
            <w:r w:rsidR="00B0752F" w:rsidRPr="001D171D">
              <w:rPr>
                <w:b/>
                <w:sz w:val="20"/>
                <w:szCs w:val="20"/>
              </w:rPr>
              <w:t>C</w:t>
            </w:r>
            <w:r w:rsidR="00BB38DF" w:rsidRPr="001D171D">
              <w:rPr>
                <w:b/>
                <w:sz w:val="20"/>
                <w:szCs w:val="20"/>
              </w:rPr>
              <w:t xml:space="preserve">hildren will be able to </w:t>
            </w:r>
            <w:r w:rsidR="001B5BFC" w:rsidRPr="001D171D">
              <w:rPr>
                <w:b/>
                <w:sz w:val="20"/>
                <w:szCs w:val="20"/>
              </w:rPr>
              <w:t>identify parts of the digestive system and  match up the parts to their function</w:t>
            </w:r>
          </w:p>
          <w:p w:rsidR="00BB38DF" w:rsidRPr="001D171D" w:rsidRDefault="00BB38DF" w:rsidP="00783D68">
            <w:pPr>
              <w:rPr>
                <w:b/>
                <w:sz w:val="20"/>
                <w:szCs w:val="20"/>
              </w:rPr>
            </w:pPr>
          </w:p>
          <w:p w:rsidR="00BB38DF" w:rsidRPr="001D171D" w:rsidRDefault="00BB38DF" w:rsidP="00783D68">
            <w:pPr>
              <w:rPr>
                <w:b/>
                <w:sz w:val="20"/>
                <w:szCs w:val="20"/>
              </w:rPr>
            </w:pPr>
            <w:r w:rsidRPr="001D171D">
              <w:rPr>
                <w:b/>
                <w:sz w:val="20"/>
                <w:szCs w:val="20"/>
              </w:rPr>
              <w:t>Resources:</w:t>
            </w:r>
            <w:r w:rsidR="002853E9" w:rsidRPr="001D171D">
              <w:rPr>
                <w:b/>
                <w:sz w:val="20"/>
                <w:szCs w:val="20"/>
              </w:rPr>
              <w:t xml:space="preserve"> </w:t>
            </w:r>
            <w:r w:rsidR="002853E9" w:rsidRPr="001D171D">
              <w:rPr>
                <w:sz w:val="20"/>
                <w:szCs w:val="20"/>
              </w:rPr>
              <w:t>Ziploc bags, bread, t-shirt with the digestive system on, large pictures of the parts of the digestive system, Ipads/laptops, soda</w:t>
            </w:r>
            <w:r w:rsidR="003E2DA3">
              <w:rPr>
                <w:sz w:val="20"/>
                <w:szCs w:val="20"/>
              </w:rPr>
              <w:t>, one leg from an old pair of tights, toothpaste/puree tube</w:t>
            </w:r>
          </w:p>
          <w:p w:rsidR="00783D68" w:rsidRPr="001D171D" w:rsidRDefault="00783D68" w:rsidP="00FE7D1E">
            <w:pPr>
              <w:numPr>
                <w:ilvl w:val="0"/>
                <w:numId w:val="1"/>
              </w:numPr>
              <w:shd w:val="clear" w:color="auto" w:fill="FFFFFF"/>
              <w:spacing w:after="60"/>
              <w:ind w:left="0"/>
              <w:rPr>
                <w:sz w:val="20"/>
                <w:szCs w:val="20"/>
              </w:rPr>
            </w:pPr>
          </w:p>
        </w:tc>
        <w:tc>
          <w:tcPr>
            <w:tcW w:w="4508" w:type="dxa"/>
          </w:tcPr>
          <w:p w:rsidR="00783D68" w:rsidRPr="001D171D" w:rsidRDefault="00783D68" w:rsidP="00783D68">
            <w:pPr>
              <w:rPr>
                <w:b/>
                <w:sz w:val="20"/>
                <w:szCs w:val="20"/>
                <w:u w:val="single"/>
              </w:rPr>
            </w:pPr>
            <w:r w:rsidRPr="001D171D">
              <w:rPr>
                <w:b/>
                <w:sz w:val="20"/>
                <w:szCs w:val="20"/>
                <w:u w:val="single"/>
              </w:rPr>
              <w:lastRenderedPageBreak/>
              <w:t>Week 2</w:t>
            </w:r>
          </w:p>
          <w:p w:rsidR="00472601" w:rsidRPr="001D171D" w:rsidRDefault="00783D68" w:rsidP="00472601">
            <w:pPr>
              <w:pStyle w:val="ListParagraph"/>
              <w:numPr>
                <w:ilvl w:val="0"/>
                <w:numId w:val="2"/>
              </w:numPr>
              <w:spacing w:after="0" w:line="240" w:lineRule="auto"/>
              <w:ind w:left="284" w:hanging="284"/>
              <w:rPr>
                <w:sz w:val="20"/>
                <w:szCs w:val="20"/>
              </w:rPr>
            </w:pPr>
            <w:r w:rsidRPr="001D171D">
              <w:rPr>
                <w:b/>
                <w:sz w:val="20"/>
                <w:szCs w:val="20"/>
              </w:rPr>
              <w:t>Focus:</w:t>
            </w:r>
            <w:r w:rsidR="007D289F" w:rsidRPr="001D171D">
              <w:rPr>
                <w:b/>
                <w:sz w:val="20"/>
                <w:szCs w:val="20"/>
              </w:rPr>
              <w:t xml:space="preserve"> </w:t>
            </w:r>
            <w:r w:rsidR="00472601" w:rsidRPr="001D171D">
              <w:rPr>
                <w:sz w:val="20"/>
                <w:szCs w:val="20"/>
              </w:rPr>
              <w:t>Teeth and functions.</w:t>
            </w:r>
          </w:p>
          <w:p w:rsidR="00783D68" w:rsidRPr="001D171D" w:rsidRDefault="00783D68" w:rsidP="00783D68">
            <w:pPr>
              <w:rPr>
                <w:b/>
                <w:sz w:val="20"/>
                <w:szCs w:val="20"/>
              </w:rPr>
            </w:pPr>
          </w:p>
          <w:p w:rsidR="007D289F" w:rsidRPr="001D171D" w:rsidRDefault="00D861E1" w:rsidP="00783D68">
            <w:pPr>
              <w:rPr>
                <w:i/>
                <w:color w:val="FF0000"/>
                <w:sz w:val="20"/>
                <w:szCs w:val="20"/>
              </w:rPr>
            </w:pPr>
            <w:r w:rsidRPr="001D171D">
              <w:rPr>
                <w:i/>
                <w:color w:val="FF0000"/>
                <w:sz w:val="20"/>
                <w:szCs w:val="20"/>
              </w:rPr>
              <w:t>SE3</w:t>
            </w:r>
            <w:r w:rsidR="007D289F" w:rsidRPr="001D171D">
              <w:rPr>
                <w:i/>
                <w:color w:val="FF0000"/>
                <w:sz w:val="20"/>
                <w:szCs w:val="20"/>
              </w:rPr>
              <w:t xml:space="preserve"> </w:t>
            </w:r>
            <w:r w:rsidRPr="001D171D">
              <w:rPr>
                <w:i/>
                <w:color w:val="FF0000"/>
                <w:sz w:val="20"/>
                <w:szCs w:val="20"/>
              </w:rPr>
              <w:t>identifying, classifying and grouping</w:t>
            </w:r>
          </w:p>
          <w:p w:rsidR="00783D68" w:rsidRPr="001D171D" w:rsidRDefault="00783D68" w:rsidP="00783D68">
            <w:pPr>
              <w:rPr>
                <w:b/>
                <w:sz w:val="20"/>
                <w:szCs w:val="20"/>
              </w:rPr>
            </w:pPr>
          </w:p>
          <w:p w:rsidR="00D861E1" w:rsidRPr="001D171D" w:rsidRDefault="00783D68" w:rsidP="00B0752F">
            <w:pPr>
              <w:spacing w:before="240"/>
              <w:rPr>
                <w:sz w:val="20"/>
                <w:szCs w:val="20"/>
              </w:rPr>
            </w:pPr>
            <w:r w:rsidRPr="001D171D">
              <w:rPr>
                <w:b/>
                <w:sz w:val="20"/>
                <w:szCs w:val="20"/>
              </w:rPr>
              <w:t>Activity:</w:t>
            </w:r>
            <w:r w:rsidR="00ED7162" w:rsidRPr="001D171D">
              <w:rPr>
                <w:b/>
                <w:sz w:val="20"/>
                <w:szCs w:val="20"/>
              </w:rPr>
              <w:t xml:space="preserve"> </w:t>
            </w:r>
            <w:r w:rsidR="00026B69" w:rsidRPr="001D171D">
              <w:rPr>
                <w:b/>
                <w:sz w:val="20"/>
                <w:szCs w:val="20"/>
              </w:rPr>
              <w:t xml:space="preserve">Ask the children to </w:t>
            </w:r>
            <w:r w:rsidR="00026B69" w:rsidRPr="001D171D">
              <w:rPr>
                <w:sz w:val="20"/>
                <w:szCs w:val="20"/>
              </w:rPr>
              <w:t>l</w:t>
            </w:r>
            <w:r w:rsidR="00FE7D1E" w:rsidRPr="001D171D">
              <w:rPr>
                <w:sz w:val="20"/>
                <w:szCs w:val="20"/>
              </w:rPr>
              <w:t>ook a</w:t>
            </w:r>
            <w:r w:rsidR="00026B69" w:rsidRPr="001D171D">
              <w:rPr>
                <w:sz w:val="20"/>
                <w:szCs w:val="20"/>
              </w:rPr>
              <w:t>t your own teeth using a mirror. Ask questions such as</w:t>
            </w:r>
            <w:r w:rsidR="00FE7D1E" w:rsidRPr="001D171D">
              <w:rPr>
                <w:sz w:val="20"/>
                <w:szCs w:val="20"/>
              </w:rPr>
              <w:t xml:space="preserve"> how many do you have? Are they all the same? How are they different?</w:t>
            </w:r>
            <w:r w:rsidR="00267BF6" w:rsidRPr="001D171D">
              <w:rPr>
                <w:sz w:val="20"/>
                <w:szCs w:val="20"/>
              </w:rPr>
              <w:t xml:space="preserve"> Match up large scale pictures of the different teeth</w:t>
            </w:r>
            <w:r w:rsidR="00FE7D1E" w:rsidRPr="001D171D">
              <w:rPr>
                <w:sz w:val="20"/>
                <w:szCs w:val="20"/>
              </w:rPr>
              <w:t xml:space="preserve"> to their functions. Identify in a model of inside the mouth. Given pictures of different </w:t>
            </w:r>
            <w:r w:rsidR="00267BF6" w:rsidRPr="001D171D">
              <w:rPr>
                <w:sz w:val="20"/>
                <w:szCs w:val="20"/>
              </w:rPr>
              <w:t>foo</w:t>
            </w:r>
            <w:r w:rsidR="00FE7D1E" w:rsidRPr="001D171D">
              <w:rPr>
                <w:sz w:val="20"/>
                <w:szCs w:val="20"/>
              </w:rPr>
              <w:t>d type match to which teeth you think you would use when you eat it</w:t>
            </w:r>
            <w:r w:rsidR="00267BF6" w:rsidRPr="001D171D">
              <w:rPr>
                <w:sz w:val="20"/>
                <w:szCs w:val="20"/>
              </w:rPr>
              <w:t>.</w:t>
            </w:r>
          </w:p>
          <w:p w:rsidR="00267BF6" w:rsidRPr="001D171D" w:rsidRDefault="00267BF6" w:rsidP="00B0752F">
            <w:pPr>
              <w:spacing w:before="240"/>
              <w:rPr>
                <w:sz w:val="20"/>
                <w:szCs w:val="20"/>
              </w:rPr>
            </w:pPr>
          </w:p>
          <w:p w:rsidR="00B0752F" w:rsidRPr="001D171D" w:rsidRDefault="00B0752F" w:rsidP="00BE3F5F">
            <w:pPr>
              <w:rPr>
                <w:sz w:val="20"/>
                <w:szCs w:val="20"/>
              </w:rPr>
            </w:pPr>
          </w:p>
          <w:p w:rsidR="00BE3F5F" w:rsidRPr="001D171D" w:rsidRDefault="00BE3F5F" w:rsidP="00BE3F5F">
            <w:pPr>
              <w:rPr>
                <w:b/>
                <w:sz w:val="20"/>
                <w:szCs w:val="20"/>
              </w:rPr>
            </w:pPr>
            <w:r w:rsidRPr="001D171D">
              <w:rPr>
                <w:b/>
                <w:sz w:val="20"/>
                <w:szCs w:val="20"/>
              </w:rPr>
              <w:t xml:space="preserve">Outcome: </w:t>
            </w:r>
            <w:r w:rsidR="00B0752F" w:rsidRPr="001D171D">
              <w:rPr>
                <w:b/>
                <w:sz w:val="20"/>
                <w:szCs w:val="20"/>
              </w:rPr>
              <w:t xml:space="preserve">Children will be able to recognise the different </w:t>
            </w:r>
            <w:r w:rsidR="00267BF6" w:rsidRPr="001D171D">
              <w:rPr>
                <w:b/>
                <w:sz w:val="20"/>
                <w:szCs w:val="20"/>
              </w:rPr>
              <w:t xml:space="preserve">teeth </w:t>
            </w:r>
            <w:r w:rsidR="00B0752F" w:rsidRPr="001D171D">
              <w:rPr>
                <w:b/>
                <w:sz w:val="20"/>
                <w:szCs w:val="20"/>
              </w:rPr>
              <w:t>and describe their function</w:t>
            </w:r>
          </w:p>
          <w:p w:rsidR="00BA7E56" w:rsidRPr="001D171D" w:rsidRDefault="00BA7E56" w:rsidP="00BE3F5F">
            <w:pPr>
              <w:rPr>
                <w:b/>
                <w:sz w:val="20"/>
                <w:szCs w:val="20"/>
              </w:rPr>
            </w:pPr>
          </w:p>
          <w:p w:rsidR="00BA7E56" w:rsidRPr="001D171D" w:rsidRDefault="00BA7E56" w:rsidP="00BE3F5F">
            <w:pPr>
              <w:rPr>
                <w:b/>
                <w:sz w:val="20"/>
                <w:szCs w:val="20"/>
              </w:rPr>
            </w:pPr>
          </w:p>
          <w:p w:rsidR="00BA7E56" w:rsidRPr="001D171D" w:rsidRDefault="00BA7E56" w:rsidP="00BE3F5F">
            <w:pPr>
              <w:rPr>
                <w:b/>
                <w:sz w:val="20"/>
                <w:szCs w:val="20"/>
              </w:rPr>
            </w:pPr>
          </w:p>
          <w:p w:rsidR="00BA7E56" w:rsidRPr="001D171D" w:rsidRDefault="00BA7E56" w:rsidP="00BE3F5F">
            <w:pPr>
              <w:rPr>
                <w:sz w:val="20"/>
                <w:szCs w:val="20"/>
              </w:rPr>
            </w:pPr>
            <w:r w:rsidRPr="001D171D">
              <w:rPr>
                <w:b/>
                <w:sz w:val="20"/>
                <w:szCs w:val="20"/>
              </w:rPr>
              <w:t>Resources:</w:t>
            </w:r>
            <w:r w:rsidR="002853E9" w:rsidRPr="001D171D">
              <w:rPr>
                <w:b/>
                <w:sz w:val="20"/>
                <w:szCs w:val="20"/>
              </w:rPr>
              <w:t xml:space="preserve"> </w:t>
            </w:r>
            <w:r w:rsidR="002853E9" w:rsidRPr="001D171D">
              <w:rPr>
                <w:sz w:val="20"/>
                <w:szCs w:val="20"/>
              </w:rPr>
              <w:t>mirrors, large scale pictures of teeth, model of inside the mouth</w:t>
            </w:r>
          </w:p>
          <w:p w:rsidR="00BE3F5F" w:rsidRPr="001D171D" w:rsidRDefault="00BE3F5F" w:rsidP="00783D68">
            <w:pPr>
              <w:rPr>
                <w:sz w:val="20"/>
                <w:szCs w:val="20"/>
              </w:rPr>
            </w:pPr>
          </w:p>
          <w:p w:rsidR="00BE3F5F" w:rsidRPr="001D171D" w:rsidRDefault="00BE3F5F" w:rsidP="00783D68">
            <w:pPr>
              <w:rPr>
                <w:sz w:val="20"/>
                <w:szCs w:val="20"/>
              </w:rPr>
            </w:pPr>
          </w:p>
        </w:tc>
      </w:tr>
      <w:tr w:rsidR="00783D68" w:rsidRPr="001D171D" w:rsidTr="00783D68">
        <w:tc>
          <w:tcPr>
            <w:tcW w:w="4508" w:type="dxa"/>
          </w:tcPr>
          <w:p w:rsidR="00783D68" w:rsidRPr="001D171D" w:rsidRDefault="00783D68" w:rsidP="00783D68">
            <w:pPr>
              <w:rPr>
                <w:b/>
                <w:sz w:val="20"/>
                <w:szCs w:val="20"/>
                <w:u w:val="single"/>
              </w:rPr>
            </w:pPr>
            <w:r w:rsidRPr="001D171D">
              <w:rPr>
                <w:b/>
                <w:sz w:val="20"/>
                <w:szCs w:val="20"/>
                <w:u w:val="single"/>
              </w:rPr>
              <w:lastRenderedPageBreak/>
              <w:t>Week 3</w:t>
            </w:r>
          </w:p>
          <w:p w:rsidR="00472601" w:rsidRPr="001D171D" w:rsidRDefault="00783D68" w:rsidP="00472601">
            <w:pPr>
              <w:pStyle w:val="ListParagraph"/>
              <w:numPr>
                <w:ilvl w:val="0"/>
                <w:numId w:val="2"/>
              </w:numPr>
              <w:spacing w:after="0" w:line="240" w:lineRule="auto"/>
              <w:ind w:left="284" w:hanging="284"/>
              <w:rPr>
                <w:sz w:val="20"/>
                <w:szCs w:val="20"/>
              </w:rPr>
            </w:pPr>
            <w:r w:rsidRPr="001D171D">
              <w:rPr>
                <w:b/>
                <w:sz w:val="20"/>
                <w:szCs w:val="20"/>
              </w:rPr>
              <w:t>Focus:</w:t>
            </w:r>
            <w:r w:rsidR="007D289F" w:rsidRPr="001D171D">
              <w:rPr>
                <w:b/>
                <w:sz w:val="20"/>
                <w:szCs w:val="20"/>
              </w:rPr>
              <w:t xml:space="preserve"> </w:t>
            </w:r>
            <w:r w:rsidR="00472601" w:rsidRPr="001D171D">
              <w:rPr>
                <w:sz w:val="20"/>
                <w:szCs w:val="20"/>
              </w:rPr>
              <w:t>How do we look after our teeth?</w:t>
            </w:r>
          </w:p>
          <w:p w:rsidR="00FE0FEE" w:rsidRPr="001D171D" w:rsidRDefault="00FE0FEE" w:rsidP="00FE0FEE">
            <w:pPr>
              <w:rPr>
                <w:b/>
                <w:sz w:val="20"/>
                <w:szCs w:val="20"/>
              </w:rPr>
            </w:pPr>
            <w:r w:rsidRPr="001D171D">
              <w:rPr>
                <w:i/>
                <w:color w:val="FF0000"/>
                <w:sz w:val="20"/>
                <w:szCs w:val="20"/>
              </w:rPr>
              <w:t>SE 4 fair testing and comparing</w:t>
            </w:r>
          </w:p>
          <w:p w:rsidR="00783D68" w:rsidRPr="001D171D" w:rsidRDefault="00783D68" w:rsidP="00783D68">
            <w:pPr>
              <w:rPr>
                <w:b/>
                <w:sz w:val="20"/>
                <w:szCs w:val="20"/>
              </w:rPr>
            </w:pPr>
          </w:p>
          <w:p w:rsidR="00783D68" w:rsidRPr="001D171D" w:rsidRDefault="00783D68" w:rsidP="00783D68">
            <w:pPr>
              <w:rPr>
                <w:b/>
                <w:sz w:val="20"/>
                <w:szCs w:val="20"/>
              </w:rPr>
            </w:pPr>
            <w:r w:rsidRPr="001D171D">
              <w:rPr>
                <w:b/>
                <w:sz w:val="20"/>
                <w:szCs w:val="20"/>
              </w:rPr>
              <w:t>Activity:</w:t>
            </w:r>
            <w:r w:rsidR="00FA3572" w:rsidRPr="001D171D">
              <w:rPr>
                <w:b/>
                <w:sz w:val="20"/>
                <w:szCs w:val="20"/>
              </w:rPr>
              <w:t xml:space="preserve"> </w:t>
            </w:r>
          </w:p>
          <w:p w:rsidR="00B12B07" w:rsidRPr="001D171D" w:rsidRDefault="00267BF6" w:rsidP="00783D68">
            <w:pPr>
              <w:rPr>
                <w:sz w:val="20"/>
                <w:szCs w:val="20"/>
              </w:rPr>
            </w:pPr>
            <w:r w:rsidRPr="001D171D">
              <w:rPr>
                <w:sz w:val="20"/>
                <w:szCs w:val="20"/>
              </w:rPr>
              <w:t>Visit from a dentist.</w:t>
            </w:r>
            <w:r w:rsidR="00392F1B" w:rsidRPr="001D171D">
              <w:rPr>
                <w:sz w:val="20"/>
                <w:szCs w:val="20"/>
              </w:rPr>
              <w:t xml:space="preserve"> </w:t>
            </w:r>
          </w:p>
          <w:p w:rsidR="00783D68" w:rsidRPr="001D171D" w:rsidRDefault="00FE7D1E" w:rsidP="00783D68">
            <w:pPr>
              <w:rPr>
                <w:sz w:val="20"/>
                <w:szCs w:val="20"/>
              </w:rPr>
            </w:pPr>
            <w:r w:rsidRPr="001D171D">
              <w:rPr>
                <w:sz w:val="20"/>
                <w:szCs w:val="20"/>
              </w:rPr>
              <w:t>Before the visit ask how we look after our teeth</w:t>
            </w:r>
            <w:r w:rsidR="00B12B07" w:rsidRPr="001D171D">
              <w:rPr>
                <w:sz w:val="20"/>
                <w:szCs w:val="20"/>
              </w:rPr>
              <w:t xml:space="preserve"> and write any questions that we would like to know the answers to e.g. where are our second set of teeth when we are born?</w:t>
            </w:r>
            <w:r w:rsidR="009249EC" w:rsidRPr="001D171D">
              <w:rPr>
                <w:sz w:val="20"/>
                <w:szCs w:val="20"/>
              </w:rPr>
              <w:t xml:space="preserve"> </w:t>
            </w:r>
            <w:r w:rsidR="00267BF6" w:rsidRPr="001D171D">
              <w:rPr>
                <w:sz w:val="20"/>
                <w:szCs w:val="20"/>
              </w:rPr>
              <w:t>Write leaflets for younger children or create a video teaching them how to look after their teeth.</w:t>
            </w:r>
          </w:p>
          <w:p w:rsidR="00783D68" w:rsidRPr="001D171D" w:rsidRDefault="00783D68" w:rsidP="00783D68">
            <w:pPr>
              <w:rPr>
                <w:sz w:val="20"/>
                <w:szCs w:val="20"/>
              </w:rPr>
            </w:pPr>
          </w:p>
          <w:p w:rsidR="006E0DEF" w:rsidRPr="001D171D" w:rsidRDefault="006E0DEF" w:rsidP="00783D68">
            <w:pPr>
              <w:rPr>
                <w:sz w:val="20"/>
                <w:szCs w:val="20"/>
              </w:rPr>
            </w:pPr>
          </w:p>
          <w:p w:rsidR="00BE3F5F" w:rsidRPr="001D171D" w:rsidRDefault="00BE3F5F" w:rsidP="00BE3F5F">
            <w:pPr>
              <w:rPr>
                <w:b/>
                <w:sz w:val="20"/>
                <w:szCs w:val="20"/>
              </w:rPr>
            </w:pPr>
            <w:r w:rsidRPr="001D171D">
              <w:rPr>
                <w:b/>
                <w:sz w:val="20"/>
                <w:szCs w:val="20"/>
              </w:rPr>
              <w:t xml:space="preserve">Outcome: </w:t>
            </w:r>
            <w:r w:rsidR="001B5BFC" w:rsidRPr="001D171D">
              <w:rPr>
                <w:b/>
                <w:sz w:val="20"/>
                <w:szCs w:val="20"/>
              </w:rPr>
              <w:t>The children will be able to talk about how to look after their teeth</w:t>
            </w:r>
          </w:p>
          <w:p w:rsidR="00783D68" w:rsidRPr="001D171D" w:rsidRDefault="00783D68" w:rsidP="00783D68">
            <w:pPr>
              <w:rPr>
                <w:sz w:val="20"/>
                <w:szCs w:val="20"/>
              </w:rPr>
            </w:pPr>
          </w:p>
          <w:p w:rsidR="00783D68" w:rsidRPr="001D171D" w:rsidRDefault="00027CF9" w:rsidP="00783D68">
            <w:pPr>
              <w:rPr>
                <w:b/>
                <w:sz w:val="20"/>
                <w:szCs w:val="20"/>
              </w:rPr>
            </w:pPr>
            <w:r w:rsidRPr="001D171D">
              <w:rPr>
                <w:b/>
                <w:sz w:val="20"/>
                <w:szCs w:val="20"/>
              </w:rPr>
              <w:t>Resources:</w:t>
            </w:r>
          </w:p>
          <w:p w:rsidR="00027CF9" w:rsidRPr="001D171D" w:rsidRDefault="00027CF9" w:rsidP="00FE7D1E">
            <w:pPr>
              <w:rPr>
                <w:sz w:val="20"/>
                <w:szCs w:val="20"/>
              </w:rPr>
            </w:pPr>
          </w:p>
        </w:tc>
        <w:tc>
          <w:tcPr>
            <w:tcW w:w="4508" w:type="dxa"/>
          </w:tcPr>
          <w:p w:rsidR="00783D68" w:rsidRPr="001D171D" w:rsidRDefault="00783D68" w:rsidP="00783D68">
            <w:pPr>
              <w:rPr>
                <w:b/>
                <w:sz w:val="20"/>
                <w:szCs w:val="20"/>
                <w:u w:val="single"/>
              </w:rPr>
            </w:pPr>
            <w:r w:rsidRPr="001D171D">
              <w:rPr>
                <w:b/>
                <w:sz w:val="20"/>
                <w:szCs w:val="20"/>
                <w:u w:val="single"/>
              </w:rPr>
              <w:t>Week 4</w:t>
            </w:r>
          </w:p>
          <w:p w:rsidR="00472601" w:rsidRPr="001D171D" w:rsidRDefault="00783D68" w:rsidP="00472601">
            <w:pPr>
              <w:pStyle w:val="ListParagraph"/>
              <w:numPr>
                <w:ilvl w:val="0"/>
                <w:numId w:val="2"/>
              </w:numPr>
              <w:spacing w:after="0" w:line="240" w:lineRule="auto"/>
              <w:ind w:left="284" w:hanging="284"/>
              <w:rPr>
                <w:sz w:val="20"/>
                <w:szCs w:val="20"/>
              </w:rPr>
            </w:pPr>
            <w:r w:rsidRPr="001D171D">
              <w:rPr>
                <w:b/>
                <w:sz w:val="20"/>
                <w:szCs w:val="20"/>
              </w:rPr>
              <w:t>Focus:</w:t>
            </w:r>
            <w:r w:rsidR="007D289F" w:rsidRPr="001D171D">
              <w:rPr>
                <w:b/>
                <w:sz w:val="20"/>
                <w:szCs w:val="20"/>
              </w:rPr>
              <w:t xml:space="preserve"> </w:t>
            </w:r>
            <w:r w:rsidR="00472601" w:rsidRPr="001D171D">
              <w:rPr>
                <w:sz w:val="20"/>
                <w:szCs w:val="20"/>
              </w:rPr>
              <w:t>Compare teeth of carnivores, herbivores and omnivores</w:t>
            </w:r>
          </w:p>
          <w:p w:rsidR="00027CF9" w:rsidRPr="001D171D" w:rsidRDefault="00027CF9" w:rsidP="00783D68">
            <w:pPr>
              <w:rPr>
                <w:b/>
                <w:sz w:val="20"/>
                <w:szCs w:val="20"/>
              </w:rPr>
            </w:pPr>
          </w:p>
          <w:p w:rsidR="009D43A3" w:rsidRPr="001D171D" w:rsidRDefault="007D289F" w:rsidP="009D43A3">
            <w:pPr>
              <w:rPr>
                <w:i/>
                <w:color w:val="FF0000"/>
                <w:sz w:val="20"/>
                <w:szCs w:val="20"/>
              </w:rPr>
            </w:pPr>
            <w:r w:rsidRPr="001D171D">
              <w:rPr>
                <w:b/>
                <w:sz w:val="20"/>
                <w:szCs w:val="20"/>
              </w:rPr>
              <w:t xml:space="preserve"> </w:t>
            </w:r>
            <w:r w:rsidR="009D43A3" w:rsidRPr="001D171D">
              <w:rPr>
                <w:i/>
                <w:color w:val="FF0000"/>
                <w:sz w:val="20"/>
                <w:szCs w:val="20"/>
              </w:rPr>
              <w:t>SE3 identifying, classifying and grouping</w:t>
            </w:r>
          </w:p>
          <w:p w:rsidR="009D43A3" w:rsidRPr="001D171D" w:rsidRDefault="009D43A3" w:rsidP="009D43A3">
            <w:pPr>
              <w:rPr>
                <w:i/>
                <w:color w:val="FF0000"/>
                <w:sz w:val="20"/>
                <w:szCs w:val="20"/>
              </w:rPr>
            </w:pPr>
            <w:r w:rsidRPr="001D171D">
              <w:rPr>
                <w:i/>
                <w:color w:val="FF0000"/>
                <w:sz w:val="20"/>
                <w:szCs w:val="20"/>
              </w:rPr>
              <w:t>SE2 looking for patterns</w:t>
            </w:r>
          </w:p>
          <w:p w:rsidR="00783D68" w:rsidRPr="001D171D" w:rsidRDefault="00783D68" w:rsidP="00783D68">
            <w:pPr>
              <w:rPr>
                <w:b/>
                <w:sz w:val="20"/>
                <w:szCs w:val="20"/>
              </w:rPr>
            </w:pPr>
          </w:p>
          <w:p w:rsidR="00783D68" w:rsidRPr="001D171D" w:rsidRDefault="00783D68" w:rsidP="00783D68">
            <w:pPr>
              <w:rPr>
                <w:b/>
                <w:sz w:val="20"/>
                <w:szCs w:val="20"/>
              </w:rPr>
            </w:pPr>
          </w:p>
          <w:p w:rsidR="00783D68" w:rsidRPr="001D171D" w:rsidRDefault="00241094" w:rsidP="00783D68">
            <w:pPr>
              <w:rPr>
                <w:b/>
                <w:sz w:val="20"/>
                <w:szCs w:val="20"/>
              </w:rPr>
            </w:pPr>
            <w:r w:rsidRPr="001D171D">
              <w:rPr>
                <w:b/>
                <w:sz w:val="20"/>
                <w:szCs w:val="20"/>
              </w:rPr>
              <w:t>Activity:</w:t>
            </w:r>
          </w:p>
          <w:p w:rsidR="009249EC" w:rsidRPr="001D171D" w:rsidRDefault="009249EC" w:rsidP="009249EC">
            <w:pPr>
              <w:rPr>
                <w:b/>
                <w:sz w:val="20"/>
                <w:szCs w:val="20"/>
              </w:rPr>
            </w:pPr>
            <w:r w:rsidRPr="001D171D">
              <w:rPr>
                <w:sz w:val="20"/>
                <w:szCs w:val="20"/>
              </w:rPr>
              <w:t>Look at the teeth of different dinosaurs and try to work out i</w:t>
            </w:r>
            <w:r w:rsidR="00B12B07" w:rsidRPr="001D171D">
              <w:rPr>
                <w:sz w:val="20"/>
                <w:szCs w:val="20"/>
              </w:rPr>
              <w:t xml:space="preserve">f they ate meat, plants or both from the shape of their teeth. Use secondary sources to find out if you were right. </w:t>
            </w:r>
          </w:p>
          <w:p w:rsidR="009249EC" w:rsidRPr="001D171D" w:rsidRDefault="009249EC" w:rsidP="00BE3F5F">
            <w:pPr>
              <w:rPr>
                <w:sz w:val="20"/>
                <w:szCs w:val="20"/>
              </w:rPr>
            </w:pPr>
            <w:r w:rsidRPr="001D171D">
              <w:rPr>
                <w:sz w:val="20"/>
                <w:szCs w:val="20"/>
              </w:rPr>
              <w:t xml:space="preserve">Present the children with a set of interesting questions to research e.g. Do all animals have teeth? Which animal has the most teeth? Which animal has the biggest teeth? </w:t>
            </w:r>
            <w:r w:rsidR="00B12B07" w:rsidRPr="001D171D">
              <w:rPr>
                <w:sz w:val="20"/>
                <w:szCs w:val="20"/>
              </w:rPr>
              <w:t>Do fish have teeth?</w:t>
            </w:r>
          </w:p>
          <w:p w:rsidR="009249EC" w:rsidRPr="001D171D" w:rsidRDefault="009249EC" w:rsidP="00BE3F5F">
            <w:pPr>
              <w:rPr>
                <w:sz w:val="20"/>
                <w:szCs w:val="20"/>
              </w:rPr>
            </w:pPr>
          </w:p>
          <w:p w:rsidR="009249EC" w:rsidRPr="001D171D" w:rsidRDefault="009249EC" w:rsidP="00BE3F5F">
            <w:pPr>
              <w:rPr>
                <w:sz w:val="20"/>
                <w:szCs w:val="20"/>
              </w:rPr>
            </w:pPr>
          </w:p>
          <w:p w:rsidR="009249EC" w:rsidRPr="001D171D" w:rsidRDefault="009249EC" w:rsidP="00BE3F5F">
            <w:pPr>
              <w:rPr>
                <w:sz w:val="20"/>
                <w:szCs w:val="20"/>
              </w:rPr>
            </w:pPr>
          </w:p>
          <w:p w:rsidR="00BE3F5F" w:rsidRPr="001D171D" w:rsidRDefault="00BE3F5F" w:rsidP="00655EA0">
            <w:pPr>
              <w:ind w:left="720" w:hanging="720"/>
              <w:rPr>
                <w:b/>
                <w:sz w:val="20"/>
                <w:szCs w:val="20"/>
              </w:rPr>
            </w:pPr>
            <w:r w:rsidRPr="001D171D">
              <w:rPr>
                <w:b/>
                <w:sz w:val="20"/>
                <w:szCs w:val="20"/>
              </w:rPr>
              <w:t xml:space="preserve">Outcome: </w:t>
            </w:r>
            <w:r w:rsidR="001B5BFC" w:rsidRPr="001D171D">
              <w:rPr>
                <w:b/>
                <w:sz w:val="20"/>
                <w:szCs w:val="20"/>
              </w:rPr>
              <w:t>The children will be able to identify how the size and shape of an animals teeth is different dependent on their diet</w:t>
            </w:r>
          </w:p>
          <w:p w:rsidR="00655EA0" w:rsidRPr="001D171D" w:rsidRDefault="00655EA0" w:rsidP="00655EA0">
            <w:pPr>
              <w:ind w:left="720" w:hanging="720"/>
              <w:rPr>
                <w:b/>
                <w:sz w:val="20"/>
                <w:szCs w:val="20"/>
              </w:rPr>
            </w:pPr>
          </w:p>
          <w:p w:rsidR="00655EA0" w:rsidRPr="001D171D" w:rsidRDefault="00655EA0" w:rsidP="00655EA0">
            <w:pPr>
              <w:ind w:left="720" w:hanging="720"/>
              <w:rPr>
                <w:b/>
                <w:sz w:val="20"/>
                <w:szCs w:val="20"/>
              </w:rPr>
            </w:pPr>
            <w:r w:rsidRPr="001D171D">
              <w:rPr>
                <w:b/>
                <w:sz w:val="20"/>
                <w:szCs w:val="20"/>
              </w:rPr>
              <w:lastRenderedPageBreak/>
              <w:t>Resources:</w:t>
            </w:r>
          </w:p>
          <w:p w:rsidR="00BE3F5F" w:rsidRPr="001D171D" w:rsidRDefault="00BE3F5F" w:rsidP="00B12B07">
            <w:pPr>
              <w:ind w:left="720" w:hanging="720"/>
              <w:rPr>
                <w:sz w:val="20"/>
                <w:szCs w:val="20"/>
              </w:rPr>
            </w:pPr>
          </w:p>
        </w:tc>
      </w:tr>
      <w:tr w:rsidR="00783D68" w:rsidRPr="001D171D" w:rsidTr="00783D68">
        <w:tc>
          <w:tcPr>
            <w:tcW w:w="4508" w:type="dxa"/>
          </w:tcPr>
          <w:p w:rsidR="00783D68" w:rsidRPr="001D171D" w:rsidRDefault="00783D68" w:rsidP="00783D68">
            <w:pPr>
              <w:rPr>
                <w:b/>
                <w:sz w:val="20"/>
                <w:szCs w:val="20"/>
                <w:u w:val="single"/>
              </w:rPr>
            </w:pPr>
            <w:r w:rsidRPr="001D171D">
              <w:rPr>
                <w:b/>
                <w:sz w:val="20"/>
                <w:szCs w:val="20"/>
                <w:u w:val="single"/>
              </w:rPr>
              <w:lastRenderedPageBreak/>
              <w:t>Week 5</w:t>
            </w:r>
          </w:p>
          <w:p w:rsidR="00472601" w:rsidRPr="001D171D" w:rsidRDefault="00783D68" w:rsidP="00472601">
            <w:pPr>
              <w:pStyle w:val="ListParagraph"/>
              <w:numPr>
                <w:ilvl w:val="0"/>
                <w:numId w:val="2"/>
              </w:numPr>
              <w:spacing w:after="0" w:line="240" w:lineRule="auto"/>
              <w:ind w:left="284" w:hanging="284"/>
              <w:rPr>
                <w:sz w:val="20"/>
                <w:szCs w:val="20"/>
              </w:rPr>
            </w:pPr>
            <w:r w:rsidRPr="001D171D">
              <w:rPr>
                <w:b/>
                <w:sz w:val="20"/>
                <w:szCs w:val="20"/>
              </w:rPr>
              <w:t>Focus:</w:t>
            </w:r>
            <w:r w:rsidR="00241094" w:rsidRPr="001D171D">
              <w:rPr>
                <w:b/>
                <w:sz w:val="20"/>
                <w:szCs w:val="20"/>
              </w:rPr>
              <w:t xml:space="preserve"> </w:t>
            </w:r>
            <w:r w:rsidR="00AF0F66" w:rsidRPr="001D171D">
              <w:rPr>
                <w:b/>
                <w:sz w:val="20"/>
                <w:szCs w:val="20"/>
              </w:rPr>
              <w:t xml:space="preserve"> </w:t>
            </w:r>
            <w:r w:rsidR="00472601" w:rsidRPr="001D171D">
              <w:rPr>
                <w:sz w:val="20"/>
                <w:szCs w:val="20"/>
              </w:rPr>
              <w:t xml:space="preserve">Interpret food chains (identify prey, predator and producers.) </w:t>
            </w:r>
          </w:p>
          <w:p w:rsidR="009D43A3" w:rsidRPr="001D171D" w:rsidRDefault="009D43A3" w:rsidP="009D43A3">
            <w:pPr>
              <w:rPr>
                <w:i/>
                <w:color w:val="FF0000"/>
                <w:sz w:val="20"/>
                <w:szCs w:val="20"/>
              </w:rPr>
            </w:pPr>
            <w:r w:rsidRPr="001D171D">
              <w:rPr>
                <w:i/>
                <w:color w:val="FF0000"/>
                <w:sz w:val="20"/>
                <w:szCs w:val="20"/>
              </w:rPr>
              <w:t>SE3 identifying, classifying and grouping</w:t>
            </w:r>
          </w:p>
          <w:p w:rsidR="00783D68" w:rsidRPr="001D171D" w:rsidRDefault="00783D68" w:rsidP="00783D68">
            <w:pPr>
              <w:rPr>
                <w:b/>
                <w:sz w:val="20"/>
                <w:szCs w:val="20"/>
              </w:rPr>
            </w:pPr>
          </w:p>
          <w:p w:rsidR="00783D68" w:rsidRPr="001D171D" w:rsidRDefault="00783D68" w:rsidP="00783D68">
            <w:pPr>
              <w:rPr>
                <w:b/>
                <w:sz w:val="20"/>
                <w:szCs w:val="20"/>
              </w:rPr>
            </w:pPr>
          </w:p>
          <w:p w:rsidR="00655EA0" w:rsidRPr="001D171D" w:rsidRDefault="00783D68" w:rsidP="00783D68">
            <w:pPr>
              <w:rPr>
                <w:sz w:val="20"/>
                <w:szCs w:val="20"/>
              </w:rPr>
            </w:pPr>
            <w:r w:rsidRPr="001D171D">
              <w:rPr>
                <w:b/>
                <w:sz w:val="20"/>
                <w:szCs w:val="20"/>
              </w:rPr>
              <w:t>Activity:</w:t>
            </w:r>
            <w:r w:rsidR="00655EA0" w:rsidRPr="001D171D">
              <w:rPr>
                <w:sz w:val="20"/>
                <w:szCs w:val="20"/>
              </w:rPr>
              <w:t xml:space="preserve"> </w:t>
            </w:r>
          </w:p>
          <w:p w:rsidR="00783D68" w:rsidRPr="001D171D" w:rsidRDefault="00B37715" w:rsidP="00783D68">
            <w:pPr>
              <w:rPr>
                <w:sz w:val="20"/>
                <w:szCs w:val="20"/>
              </w:rPr>
            </w:pPr>
            <w:r w:rsidRPr="001D171D">
              <w:rPr>
                <w:sz w:val="20"/>
                <w:szCs w:val="20"/>
              </w:rPr>
              <w:t xml:space="preserve">Give out pictures of predators and prey and ask the children to sort them into groups using their prior knowledge. </w:t>
            </w:r>
            <w:r w:rsidR="00B12B07" w:rsidRPr="001D171D">
              <w:rPr>
                <w:sz w:val="20"/>
                <w:szCs w:val="20"/>
              </w:rPr>
              <w:t>Use a picture of a food chain</w:t>
            </w:r>
            <w:r w:rsidRPr="001D171D">
              <w:rPr>
                <w:sz w:val="20"/>
                <w:szCs w:val="20"/>
              </w:rPr>
              <w:t xml:space="preserve"> and try to work out</w:t>
            </w:r>
            <w:r w:rsidR="00B12B07" w:rsidRPr="001D171D">
              <w:rPr>
                <w:sz w:val="20"/>
                <w:szCs w:val="20"/>
              </w:rPr>
              <w:t xml:space="preserve"> what it is telling us. Given the definition of a predator and prey,</w:t>
            </w:r>
            <w:r w:rsidR="00C06295" w:rsidRPr="001D171D">
              <w:rPr>
                <w:sz w:val="20"/>
                <w:szCs w:val="20"/>
              </w:rPr>
              <w:t xml:space="preserve"> a consumer and a producer</w:t>
            </w:r>
            <w:r w:rsidR="00B12B07" w:rsidRPr="001D171D">
              <w:rPr>
                <w:sz w:val="20"/>
                <w:szCs w:val="20"/>
              </w:rPr>
              <w:t xml:space="preserve"> label these on the food chain.</w:t>
            </w:r>
            <w:r w:rsidR="005E53B2" w:rsidRPr="001D171D">
              <w:rPr>
                <w:sz w:val="20"/>
                <w:szCs w:val="20"/>
              </w:rPr>
              <w:t xml:space="preserve"> They should th</w:t>
            </w:r>
            <w:r w:rsidR="00690CED" w:rsidRPr="001D171D">
              <w:rPr>
                <w:sz w:val="20"/>
                <w:szCs w:val="20"/>
              </w:rPr>
              <w:t xml:space="preserve">en </w:t>
            </w:r>
            <w:r w:rsidR="005E53B2" w:rsidRPr="001D171D">
              <w:rPr>
                <w:sz w:val="20"/>
                <w:szCs w:val="20"/>
              </w:rPr>
              <w:t xml:space="preserve">order </w:t>
            </w:r>
            <w:r w:rsidRPr="001D171D">
              <w:rPr>
                <w:sz w:val="20"/>
                <w:szCs w:val="20"/>
              </w:rPr>
              <w:t xml:space="preserve">the animal pictures from the first activity </w:t>
            </w:r>
            <w:r w:rsidR="005E53B2" w:rsidRPr="001D171D">
              <w:rPr>
                <w:sz w:val="20"/>
                <w:szCs w:val="20"/>
              </w:rPr>
              <w:t>showing the correct predator and prey relationships.</w:t>
            </w:r>
            <w:r w:rsidR="00026B69" w:rsidRPr="001D171D">
              <w:rPr>
                <w:sz w:val="20"/>
                <w:szCs w:val="20"/>
              </w:rPr>
              <w:t xml:space="preserve"> Th</w:t>
            </w:r>
            <w:r w:rsidR="002853E9" w:rsidRPr="001D171D">
              <w:rPr>
                <w:sz w:val="20"/>
                <w:szCs w:val="20"/>
              </w:rPr>
              <w:t>ese can be presented in differen</w:t>
            </w:r>
            <w:r w:rsidR="00026B69" w:rsidRPr="001D171D">
              <w:rPr>
                <w:sz w:val="20"/>
                <w:szCs w:val="20"/>
              </w:rPr>
              <w:t>t ways e.g. on plastic cups to stack, on pyramids.</w:t>
            </w:r>
            <w:r w:rsidR="005E53B2" w:rsidRPr="001D171D">
              <w:rPr>
                <w:sz w:val="20"/>
                <w:szCs w:val="20"/>
              </w:rPr>
              <w:t xml:space="preserve"> </w:t>
            </w:r>
            <w:r w:rsidR="00B12B07" w:rsidRPr="001D171D">
              <w:rPr>
                <w:sz w:val="20"/>
                <w:szCs w:val="20"/>
              </w:rPr>
              <w:t>Using the information from last week decide which animals are higher u</w:t>
            </w:r>
            <w:r w:rsidR="005E53B2" w:rsidRPr="001D171D">
              <w:rPr>
                <w:sz w:val="20"/>
                <w:szCs w:val="20"/>
              </w:rPr>
              <w:t>p the food chain ie carnivores and which are herbivores.</w:t>
            </w:r>
            <w:r w:rsidR="00A64324" w:rsidRPr="001D171D">
              <w:rPr>
                <w:sz w:val="20"/>
                <w:szCs w:val="20"/>
              </w:rPr>
              <w:t xml:space="preserve"> Children then record this information in their books using arrows to correctly point to the next animal in the chain.</w:t>
            </w:r>
          </w:p>
          <w:p w:rsidR="00783D68" w:rsidRPr="001D171D" w:rsidRDefault="00783D68" w:rsidP="00783D68">
            <w:pPr>
              <w:rPr>
                <w:b/>
                <w:sz w:val="20"/>
                <w:szCs w:val="20"/>
              </w:rPr>
            </w:pPr>
          </w:p>
          <w:p w:rsidR="00783D68" w:rsidRPr="001D171D" w:rsidRDefault="00783D68" w:rsidP="00783D68">
            <w:pPr>
              <w:rPr>
                <w:b/>
                <w:sz w:val="20"/>
                <w:szCs w:val="20"/>
              </w:rPr>
            </w:pPr>
          </w:p>
          <w:p w:rsidR="006E0DEF" w:rsidRPr="001D171D" w:rsidRDefault="006E0DEF" w:rsidP="006E0DEF">
            <w:pPr>
              <w:rPr>
                <w:b/>
                <w:sz w:val="20"/>
                <w:szCs w:val="20"/>
              </w:rPr>
            </w:pPr>
          </w:p>
          <w:p w:rsidR="002D450C" w:rsidRPr="001D171D" w:rsidRDefault="002D450C" w:rsidP="006E0DEF">
            <w:pPr>
              <w:rPr>
                <w:b/>
                <w:sz w:val="20"/>
                <w:szCs w:val="20"/>
              </w:rPr>
            </w:pPr>
          </w:p>
          <w:p w:rsidR="006E0DEF" w:rsidRPr="001D171D" w:rsidRDefault="006E0DEF" w:rsidP="006E0DEF">
            <w:pPr>
              <w:rPr>
                <w:b/>
                <w:sz w:val="20"/>
                <w:szCs w:val="20"/>
              </w:rPr>
            </w:pPr>
            <w:r w:rsidRPr="001D171D">
              <w:rPr>
                <w:b/>
                <w:sz w:val="20"/>
                <w:szCs w:val="20"/>
              </w:rPr>
              <w:t xml:space="preserve">Outcome: </w:t>
            </w:r>
            <w:r w:rsidR="001B5BFC" w:rsidRPr="001D171D">
              <w:rPr>
                <w:b/>
                <w:sz w:val="20"/>
                <w:szCs w:val="20"/>
              </w:rPr>
              <w:t>The children will be able to interpret food chains</w:t>
            </w:r>
          </w:p>
          <w:p w:rsidR="00783D68" w:rsidRPr="001D171D" w:rsidRDefault="00783D68" w:rsidP="00783D68">
            <w:pPr>
              <w:rPr>
                <w:b/>
                <w:sz w:val="20"/>
                <w:szCs w:val="20"/>
              </w:rPr>
            </w:pPr>
          </w:p>
          <w:p w:rsidR="00392F1B" w:rsidRPr="001D171D" w:rsidRDefault="00392F1B" w:rsidP="00783D68">
            <w:pPr>
              <w:rPr>
                <w:b/>
                <w:sz w:val="20"/>
                <w:szCs w:val="20"/>
              </w:rPr>
            </w:pPr>
            <w:r w:rsidRPr="001D171D">
              <w:rPr>
                <w:b/>
                <w:sz w:val="20"/>
                <w:szCs w:val="20"/>
              </w:rPr>
              <w:t>Resources:</w:t>
            </w:r>
            <w:r w:rsidR="002853E9" w:rsidRPr="001D171D">
              <w:rPr>
                <w:b/>
                <w:sz w:val="20"/>
                <w:szCs w:val="20"/>
              </w:rPr>
              <w:t>plastic cups with parts of the food chain on</w:t>
            </w:r>
          </w:p>
          <w:p w:rsidR="00783D68" w:rsidRPr="001D171D" w:rsidRDefault="00783D68" w:rsidP="00783D68">
            <w:pPr>
              <w:rPr>
                <w:b/>
                <w:sz w:val="20"/>
                <w:szCs w:val="20"/>
              </w:rPr>
            </w:pPr>
          </w:p>
          <w:p w:rsidR="00783D68" w:rsidRPr="001D171D" w:rsidRDefault="00783D68" w:rsidP="00783D68">
            <w:pPr>
              <w:rPr>
                <w:sz w:val="20"/>
                <w:szCs w:val="20"/>
              </w:rPr>
            </w:pPr>
          </w:p>
        </w:tc>
        <w:tc>
          <w:tcPr>
            <w:tcW w:w="4508" w:type="dxa"/>
          </w:tcPr>
          <w:p w:rsidR="00783D68" w:rsidRPr="001D171D" w:rsidRDefault="00783D68" w:rsidP="00783D68">
            <w:pPr>
              <w:rPr>
                <w:b/>
                <w:sz w:val="20"/>
                <w:szCs w:val="20"/>
                <w:u w:val="single"/>
              </w:rPr>
            </w:pPr>
            <w:r w:rsidRPr="001D171D">
              <w:rPr>
                <w:b/>
                <w:sz w:val="20"/>
                <w:szCs w:val="20"/>
                <w:u w:val="single"/>
              </w:rPr>
              <w:t>Week 6</w:t>
            </w:r>
          </w:p>
          <w:p w:rsidR="00472601" w:rsidRPr="001D171D" w:rsidRDefault="00783D68" w:rsidP="00472601">
            <w:pPr>
              <w:pStyle w:val="ListParagraph"/>
              <w:numPr>
                <w:ilvl w:val="0"/>
                <w:numId w:val="2"/>
              </w:numPr>
              <w:spacing w:after="0" w:line="240" w:lineRule="auto"/>
              <w:ind w:left="284" w:hanging="284"/>
              <w:rPr>
                <w:sz w:val="20"/>
                <w:szCs w:val="20"/>
              </w:rPr>
            </w:pPr>
            <w:r w:rsidRPr="001D171D">
              <w:rPr>
                <w:b/>
                <w:sz w:val="20"/>
                <w:szCs w:val="20"/>
              </w:rPr>
              <w:t>Focus:</w:t>
            </w:r>
            <w:r w:rsidR="00ED7162" w:rsidRPr="001D171D">
              <w:rPr>
                <w:b/>
                <w:sz w:val="20"/>
                <w:szCs w:val="20"/>
              </w:rPr>
              <w:t xml:space="preserve"> </w:t>
            </w:r>
            <w:r w:rsidR="005820F1" w:rsidRPr="001D171D">
              <w:rPr>
                <w:sz w:val="20"/>
                <w:szCs w:val="20"/>
              </w:rPr>
              <w:t>Impact of breaks</w:t>
            </w:r>
            <w:r w:rsidR="005F28E5" w:rsidRPr="001D171D">
              <w:rPr>
                <w:sz w:val="20"/>
                <w:szCs w:val="20"/>
              </w:rPr>
              <w:t xml:space="preserve"> in </w:t>
            </w:r>
            <w:r w:rsidR="00472601" w:rsidRPr="001D171D">
              <w:rPr>
                <w:sz w:val="20"/>
                <w:szCs w:val="20"/>
              </w:rPr>
              <w:t>food chains (identify prey, predator and producers.)</w:t>
            </w:r>
          </w:p>
          <w:p w:rsidR="00FE0FEE" w:rsidRPr="001D171D" w:rsidRDefault="00FE0FEE" w:rsidP="00FE0FEE">
            <w:pPr>
              <w:rPr>
                <w:rFonts w:eastAsia="Calibri" w:cs="Times New Roman"/>
                <w:sz w:val="20"/>
                <w:szCs w:val="20"/>
              </w:rPr>
            </w:pPr>
          </w:p>
          <w:p w:rsidR="00FE0FEE" w:rsidRPr="001D171D" w:rsidRDefault="00FE0FEE" w:rsidP="00783D68">
            <w:pPr>
              <w:rPr>
                <w:i/>
                <w:color w:val="FF0000"/>
                <w:sz w:val="20"/>
                <w:szCs w:val="20"/>
              </w:rPr>
            </w:pPr>
            <w:r w:rsidRPr="001D171D">
              <w:rPr>
                <w:i/>
                <w:color w:val="FF0000"/>
                <w:sz w:val="20"/>
                <w:szCs w:val="20"/>
              </w:rPr>
              <w:t>SE 5</w:t>
            </w:r>
            <w:r w:rsidR="00660B19" w:rsidRPr="001D171D">
              <w:rPr>
                <w:i/>
                <w:color w:val="FF0000"/>
                <w:sz w:val="20"/>
                <w:szCs w:val="20"/>
              </w:rPr>
              <w:t xml:space="preserve"> research</w:t>
            </w:r>
            <w:r w:rsidRPr="001D171D">
              <w:rPr>
                <w:i/>
                <w:color w:val="FF0000"/>
                <w:sz w:val="20"/>
                <w:szCs w:val="20"/>
              </w:rPr>
              <w:t xml:space="preserve"> using secondary sources</w:t>
            </w:r>
          </w:p>
          <w:p w:rsidR="00660B19" w:rsidRPr="001D171D" w:rsidRDefault="00660B19" w:rsidP="00783D68">
            <w:pPr>
              <w:rPr>
                <w:b/>
                <w:sz w:val="20"/>
                <w:szCs w:val="20"/>
              </w:rPr>
            </w:pPr>
          </w:p>
          <w:p w:rsidR="00783D68" w:rsidRPr="001D171D" w:rsidRDefault="00783D68" w:rsidP="00783D68">
            <w:pPr>
              <w:rPr>
                <w:b/>
                <w:sz w:val="20"/>
                <w:szCs w:val="20"/>
              </w:rPr>
            </w:pPr>
          </w:p>
          <w:p w:rsidR="00783D68" w:rsidRPr="001D171D" w:rsidRDefault="00783D68" w:rsidP="00783D68">
            <w:pPr>
              <w:rPr>
                <w:b/>
                <w:sz w:val="20"/>
                <w:szCs w:val="20"/>
              </w:rPr>
            </w:pPr>
          </w:p>
          <w:p w:rsidR="00783D68" w:rsidRPr="001D171D" w:rsidRDefault="00783D68" w:rsidP="005F28E5">
            <w:pPr>
              <w:rPr>
                <w:sz w:val="20"/>
                <w:szCs w:val="20"/>
              </w:rPr>
            </w:pPr>
            <w:r w:rsidRPr="001D171D">
              <w:rPr>
                <w:b/>
                <w:sz w:val="20"/>
                <w:szCs w:val="20"/>
              </w:rPr>
              <w:t>Activity:</w:t>
            </w:r>
            <w:r w:rsidR="00A67969" w:rsidRPr="001D171D">
              <w:rPr>
                <w:b/>
                <w:sz w:val="20"/>
                <w:szCs w:val="20"/>
              </w:rPr>
              <w:t xml:space="preserve"> </w:t>
            </w:r>
          </w:p>
          <w:p w:rsidR="006E0DEF" w:rsidRPr="001D171D" w:rsidRDefault="005F28E5" w:rsidP="00783D68">
            <w:pPr>
              <w:rPr>
                <w:sz w:val="20"/>
                <w:szCs w:val="20"/>
              </w:rPr>
            </w:pPr>
            <w:r w:rsidRPr="001D171D">
              <w:rPr>
                <w:sz w:val="20"/>
                <w:szCs w:val="20"/>
              </w:rPr>
              <w:t>Consider the poster about life without plants</w:t>
            </w:r>
            <w:r w:rsidR="005820F1" w:rsidRPr="001D171D">
              <w:rPr>
                <w:sz w:val="20"/>
                <w:szCs w:val="20"/>
              </w:rPr>
              <w:t xml:space="preserve"> and the impact it would have on life on earth. Research </w:t>
            </w:r>
            <w:r w:rsidR="00690CED" w:rsidRPr="001D171D">
              <w:rPr>
                <w:sz w:val="20"/>
                <w:szCs w:val="20"/>
              </w:rPr>
              <w:t xml:space="preserve">the knock-on effect </w:t>
            </w:r>
            <w:r w:rsidR="005820F1" w:rsidRPr="001D171D">
              <w:rPr>
                <w:sz w:val="20"/>
                <w:szCs w:val="20"/>
              </w:rPr>
              <w:t>of cutting down the rainforest on the animals that live there and their food chains. Look at the effect of losing other links in the chain e.g. overpopulation of certain animals if predators are lost.</w:t>
            </w:r>
            <w:r w:rsidR="00690CED" w:rsidRPr="001D171D">
              <w:rPr>
                <w:sz w:val="20"/>
                <w:szCs w:val="20"/>
              </w:rPr>
              <w:t xml:space="preserve"> Act this out by making children producers, prey or predators and then removing one of these from the chain.</w:t>
            </w:r>
          </w:p>
          <w:p w:rsidR="006E0DEF" w:rsidRPr="001D171D" w:rsidRDefault="006E0DEF" w:rsidP="00783D68">
            <w:pPr>
              <w:rPr>
                <w:sz w:val="20"/>
                <w:szCs w:val="20"/>
              </w:rPr>
            </w:pPr>
          </w:p>
          <w:p w:rsidR="006E0DEF" w:rsidRPr="001D171D" w:rsidRDefault="006E0DEF" w:rsidP="006E0DEF">
            <w:pPr>
              <w:rPr>
                <w:b/>
                <w:sz w:val="20"/>
                <w:szCs w:val="20"/>
              </w:rPr>
            </w:pPr>
          </w:p>
          <w:p w:rsidR="002D450C" w:rsidRPr="001D171D" w:rsidRDefault="002D450C" w:rsidP="006E0DEF">
            <w:pPr>
              <w:rPr>
                <w:b/>
                <w:sz w:val="20"/>
                <w:szCs w:val="20"/>
              </w:rPr>
            </w:pPr>
          </w:p>
          <w:p w:rsidR="006E0DEF" w:rsidRPr="001D171D" w:rsidRDefault="006E0DEF" w:rsidP="006E0DEF">
            <w:pPr>
              <w:rPr>
                <w:b/>
                <w:sz w:val="20"/>
                <w:szCs w:val="20"/>
              </w:rPr>
            </w:pPr>
            <w:r w:rsidRPr="001D171D">
              <w:rPr>
                <w:b/>
                <w:sz w:val="20"/>
                <w:szCs w:val="20"/>
              </w:rPr>
              <w:t xml:space="preserve">Outcome: </w:t>
            </w:r>
            <w:r w:rsidR="001B5BFC" w:rsidRPr="001D171D">
              <w:rPr>
                <w:b/>
                <w:sz w:val="20"/>
                <w:szCs w:val="20"/>
              </w:rPr>
              <w:t>The children will be able to talk about the impact of breaks in food chains to other parts in the food chain</w:t>
            </w:r>
          </w:p>
          <w:p w:rsidR="006E0DEF" w:rsidRPr="001D171D" w:rsidRDefault="006E0DEF" w:rsidP="00783D68">
            <w:pPr>
              <w:rPr>
                <w:sz w:val="20"/>
                <w:szCs w:val="20"/>
              </w:rPr>
            </w:pPr>
          </w:p>
          <w:p w:rsidR="00392F1B" w:rsidRPr="001D171D" w:rsidRDefault="00392F1B" w:rsidP="00783D68">
            <w:pPr>
              <w:rPr>
                <w:sz w:val="20"/>
                <w:szCs w:val="20"/>
              </w:rPr>
            </w:pPr>
          </w:p>
          <w:p w:rsidR="00392F1B" w:rsidRPr="001D171D" w:rsidRDefault="00392F1B" w:rsidP="00783D68">
            <w:pPr>
              <w:rPr>
                <w:b/>
                <w:sz w:val="20"/>
                <w:szCs w:val="20"/>
              </w:rPr>
            </w:pPr>
            <w:r w:rsidRPr="001D171D">
              <w:rPr>
                <w:b/>
                <w:sz w:val="20"/>
                <w:szCs w:val="20"/>
              </w:rPr>
              <w:t>Resources:</w:t>
            </w:r>
          </w:p>
          <w:p w:rsidR="00392F1B" w:rsidRPr="001D171D" w:rsidRDefault="00392F1B" w:rsidP="00783D68">
            <w:pPr>
              <w:rPr>
                <w:sz w:val="20"/>
                <w:szCs w:val="20"/>
              </w:rPr>
            </w:pPr>
          </w:p>
        </w:tc>
      </w:tr>
      <w:tr w:rsidR="00026B69" w:rsidRPr="001D171D" w:rsidTr="00783D68">
        <w:tc>
          <w:tcPr>
            <w:tcW w:w="4508" w:type="dxa"/>
          </w:tcPr>
          <w:p w:rsidR="00026B69" w:rsidRPr="001D171D" w:rsidRDefault="00026B69" w:rsidP="00026B69">
            <w:pPr>
              <w:rPr>
                <w:b/>
                <w:sz w:val="20"/>
                <w:szCs w:val="20"/>
                <w:u w:val="single"/>
              </w:rPr>
            </w:pPr>
            <w:r w:rsidRPr="001D171D">
              <w:rPr>
                <w:b/>
                <w:sz w:val="20"/>
                <w:szCs w:val="20"/>
                <w:u w:val="single"/>
              </w:rPr>
              <w:t>Week 7</w:t>
            </w:r>
          </w:p>
          <w:p w:rsidR="00026B69" w:rsidRPr="001D171D" w:rsidRDefault="00026B69" w:rsidP="00026B69">
            <w:pPr>
              <w:overflowPunct w:val="0"/>
              <w:autoSpaceDE w:val="0"/>
              <w:autoSpaceDN w:val="0"/>
              <w:adjustRightInd w:val="0"/>
              <w:spacing w:before="120"/>
              <w:textAlignment w:val="baseline"/>
              <w:rPr>
                <w:sz w:val="20"/>
                <w:szCs w:val="20"/>
              </w:rPr>
            </w:pPr>
            <w:r w:rsidRPr="001D171D">
              <w:rPr>
                <w:b/>
                <w:sz w:val="20"/>
                <w:szCs w:val="20"/>
              </w:rPr>
              <w:t xml:space="preserve">Focus: Challenge - </w:t>
            </w:r>
            <w:r w:rsidRPr="001D171D">
              <w:rPr>
                <w:sz w:val="20"/>
                <w:szCs w:val="20"/>
              </w:rPr>
              <w:t>Which liquid does the least damage to egg shells?</w:t>
            </w:r>
          </w:p>
          <w:p w:rsidR="00026B69" w:rsidRPr="001D171D" w:rsidRDefault="00026B69" w:rsidP="00026B69">
            <w:pPr>
              <w:rPr>
                <w:b/>
                <w:sz w:val="20"/>
                <w:szCs w:val="20"/>
              </w:rPr>
            </w:pPr>
          </w:p>
          <w:p w:rsidR="00026B69" w:rsidRPr="001D171D" w:rsidRDefault="009D43A3" w:rsidP="00026B69">
            <w:pPr>
              <w:rPr>
                <w:b/>
                <w:sz w:val="20"/>
                <w:szCs w:val="20"/>
              </w:rPr>
            </w:pPr>
            <w:r w:rsidRPr="001D171D">
              <w:rPr>
                <w:i/>
                <w:color w:val="FF0000"/>
                <w:sz w:val="20"/>
                <w:szCs w:val="20"/>
              </w:rPr>
              <w:t>SE 4 fair testing and comparing</w:t>
            </w:r>
          </w:p>
          <w:p w:rsidR="009D43A3" w:rsidRPr="001D171D" w:rsidRDefault="009D43A3" w:rsidP="009D43A3">
            <w:pPr>
              <w:rPr>
                <w:b/>
                <w:sz w:val="20"/>
                <w:szCs w:val="20"/>
              </w:rPr>
            </w:pPr>
            <w:r w:rsidRPr="001D171D">
              <w:rPr>
                <w:i/>
                <w:color w:val="FF0000"/>
                <w:sz w:val="20"/>
                <w:szCs w:val="20"/>
              </w:rPr>
              <w:t>SE 1 observation over time</w:t>
            </w:r>
          </w:p>
          <w:p w:rsidR="00026B69" w:rsidRPr="001D171D" w:rsidRDefault="00026B69" w:rsidP="00026B69">
            <w:pPr>
              <w:rPr>
                <w:b/>
                <w:sz w:val="20"/>
                <w:szCs w:val="20"/>
              </w:rPr>
            </w:pPr>
          </w:p>
          <w:p w:rsidR="00026B69" w:rsidRPr="001D171D" w:rsidRDefault="00026B69" w:rsidP="00026B69">
            <w:pPr>
              <w:rPr>
                <w:b/>
                <w:sz w:val="20"/>
                <w:szCs w:val="20"/>
              </w:rPr>
            </w:pPr>
          </w:p>
          <w:p w:rsidR="00026B69" w:rsidRPr="001D171D" w:rsidRDefault="00026B69" w:rsidP="00026B69">
            <w:pPr>
              <w:rPr>
                <w:sz w:val="20"/>
                <w:szCs w:val="20"/>
              </w:rPr>
            </w:pPr>
            <w:r w:rsidRPr="001D171D">
              <w:rPr>
                <w:b/>
                <w:sz w:val="20"/>
                <w:szCs w:val="20"/>
              </w:rPr>
              <w:t xml:space="preserve">Activity: </w:t>
            </w:r>
            <w:r w:rsidRPr="001D171D">
              <w:rPr>
                <w:sz w:val="20"/>
                <w:szCs w:val="20"/>
              </w:rPr>
              <w:t>Explain to the children that</w:t>
            </w:r>
          </w:p>
          <w:p w:rsidR="00026B69" w:rsidRPr="001D171D" w:rsidRDefault="00026B69" w:rsidP="00026B69">
            <w:pPr>
              <w:rPr>
                <w:sz w:val="20"/>
                <w:szCs w:val="20"/>
              </w:rPr>
            </w:pPr>
            <w:r w:rsidRPr="001D171D">
              <w:rPr>
                <w:rFonts w:cs="Arial"/>
                <w:bCs/>
                <w:color w:val="222222"/>
                <w:sz w:val="20"/>
                <w:szCs w:val="20"/>
                <w:shd w:val="clear" w:color="auto" w:fill="FFFFFF"/>
              </w:rPr>
              <w:t>Eggshells</w:t>
            </w:r>
            <w:r w:rsidRPr="001D171D">
              <w:rPr>
                <w:rFonts w:cs="Arial"/>
                <w:color w:val="222222"/>
                <w:sz w:val="20"/>
                <w:szCs w:val="20"/>
                <w:shd w:val="clear" w:color="auto" w:fill="FFFFFF"/>
              </w:rPr>
              <w:t> have a </w:t>
            </w:r>
            <w:r w:rsidRPr="001D171D">
              <w:rPr>
                <w:rFonts w:cs="Arial"/>
                <w:bCs/>
                <w:color w:val="222222"/>
                <w:sz w:val="20"/>
                <w:szCs w:val="20"/>
                <w:shd w:val="clear" w:color="auto" w:fill="FFFFFF"/>
              </w:rPr>
              <w:t>similar</w:t>
            </w:r>
            <w:r w:rsidRPr="001D171D">
              <w:rPr>
                <w:rFonts w:cs="Arial"/>
                <w:color w:val="222222"/>
                <w:sz w:val="20"/>
                <w:szCs w:val="20"/>
                <w:shd w:val="clear" w:color="auto" w:fill="FFFFFF"/>
              </w:rPr>
              <w:t> chemical composition to our </w:t>
            </w:r>
            <w:r w:rsidRPr="001D171D">
              <w:rPr>
                <w:rFonts w:cs="Arial"/>
                <w:bCs/>
                <w:color w:val="222222"/>
                <w:sz w:val="20"/>
                <w:szCs w:val="20"/>
                <w:shd w:val="clear" w:color="auto" w:fill="FFFFFF"/>
              </w:rPr>
              <w:t>tooth</w:t>
            </w:r>
            <w:r w:rsidRPr="001D171D">
              <w:rPr>
                <w:rFonts w:cs="Arial"/>
                <w:color w:val="222222"/>
                <w:sz w:val="20"/>
                <w:szCs w:val="20"/>
                <w:shd w:val="clear" w:color="auto" w:fill="FFFFFF"/>
              </w:rPr>
              <w:t> enamel, making them react similarly with other chemicals. This can help us understand what stains </w:t>
            </w:r>
            <w:r w:rsidRPr="001D171D">
              <w:rPr>
                <w:rFonts w:cs="Arial"/>
                <w:bCs/>
                <w:color w:val="222222"/>
                <w:sz w:val="20"/>
                <w:szCs w:val="20"/>
                <w:shd w:val="clear" w:color="auto" w:fill="FFFFFF"/>
              </w:rPr>
              <w:t>tooth</w:t>
            </w:r>
            <w:r w:rsidRPr="001D171D">
              <w:rPr>
                <w:rFonts w:cs="Arial"/>
                <w:color w:val="222222"/>
                <w:sz w:val="20"/>
                <w:szCs w:val="20"/>
                <w:shd w:val="clear" w:color="auto" w:fill="FFFFFF"/>
              </w:rPr>
              <w:t> enamel. When we brush an </w:t>
            </w:r>
            <w:r w:rsidRPr="001D171D">
              <w:rPr>
                <w:rFonts w:cs="Arial"/>
                <w:bCs/>
                <w:color w:val="222222"/>
                <w:sz w:val="20"/>
                <w:szCs w:val="20"/>
                <w:shd w:val="clear" w:color="auto" w:fill="FFFFFF"/>
              </w:rPr>
              <w:t>eggshell</w:t>
            </w:r>
            <w:r w:rsidRPr="001D171D">
              <w:rPr>
                <w:rFonts w:cs="Arial"/>
                <w:color w:val="222222"/>
                <w:sz w:val="20"/>
                <w:szCs w:val="20"/>
                <w:shd w:val="clear" w:color="auto" w:fill="FFFFFF"/>
              </w:rPr>
              <w:t> with fluoridated toothpaste, it strengthens the shell and protects it from acid, just </w:t>
            </w:r>
            <w:r w:rsidRPr="001D171D">
              <w:rPr>
                <w:rFonts w:cs="Arial"/>
                <w:bCs/>
                <w:color w:val="222222"/>
                <w:sz w:val="20"/>
                <w:szCs w:val="20"/>
                <w:shd w:val="clear" w:color="auto" w:fill="FFFFFF"/>
              </w:rPr>
              <w:t>like</w:t>
            </w:r>
            <w:r w:rsidRPr="001D171D">
              <w:rPr>
                <w:rFonts w:cs="Arial"/>
                <w:color w:val="222222"/>
                <w:sz w:val="20"/>
                <w:szCs w:val="20"/>
                <w:shd w:val="clear" w:color="auto" w:fill="FFFFFF"/>
              </w:rPr>
              <w:t> it does for our </w:t>
            </w:r>
            <w:r w:rsidRPr="001D171D">
              <w:rPr>
                <w:rFonts w:cs="Arial"/>
                <w:bCs/>
                <w:color w:val="222222"/>
                <w:sz w:val="20"/>
                <w:szCs w:val="20"/>
                <w:shd w:val="clear" w:color="auto" w:fill="FFFFFF"/>
              </w:rPr>
              <w:t>tooth</w:t>
            </w:r>
            <w:r w:rsidRPr="001D171D">
              <w:rPr>
                <w:rFonts w:cs="Arial"/>
                <w:color w:val="222222"/>
                <w:sz w:val="20"/>
                <w:szCs w:val="20"/>
                <w:shd w:val="clear" w:color="auto" w:fill="FFFFFF"/>
              </w:rPr>
              <w:t> enamel. Set up a fair test to see the effect of putting pieces of eggshell in different liquids</w:t>
            </w:r>
          </w:p>
          <w:p w:rsidR="00026B69" w:rsidRPr="001D171D" w:rsidRDefault="00026B69" w:rsidP="00026B69">
            <w:pPr>
              <w:rPr>
                <w:b/>
                <w:sz w:val="20"/>
                <w:szCs w:val="20"/>
              </w:rPr>
            </w:pPr>
          </w:p>
          <w:p w:rsidR="00026B69" w:rsidRPr="001D171D" w:rsidRDefault="00026B69" w:rsidP="00026B69">
            <w:pPr>
              <w:rPr>
                <w:b/>
                <w:sz w:val="20"/>
                <w:szCs w:val="20"/>
              </w:rPr>
            </w:pPr>
            <w:r w:rsidRPr="001D171D">
              <w:rPr>
                <w:b/>
                <w:sz w:val="20"/>
                <w:szCs w:val="20"/>
              </w:rPr>
              <w:lastRenderedPageBreak/>
              <w:t xml:space="preserve">Outcome: </w:t>
            </w:r>
            <w:r w:rsidR="001B5BFC" w:rsidRPr="001D171D">
              <w:rPr>
                <w:b/>
                <w:sz w:val="20"/>
                <w:szCs w:val="20"/>
              </w:rPr>
              <w:t>The children will be able</w:t>
            </w:r>
            <w:r w:rsidR="00352E7D" w:rsidRPr="001D171D">
              <w:rPr>
                <w:b/>
                <w:sz w:val="20"/>
                <w:szCs w:val="20"/>
              </w:rPr>
              <w:t xml:space="preserve"> to carry out and interpret a f</w:t>
            </w:r>
            <w:r w:rsidR="001B5BFC" w:rsidRPr="001D171D">
              <w:rPr>
                <w:b/>
                <w:sz w:val="20"/>
                <w:szCs w:val="20"/>
              </w:rPr>
              <w:t xml:space="preserve">air test </w:t>
            </w:r>
            <w:r w:rsidR="00352E7D" w:rsidRPr="001D171D">
              <w:rPr>
                <w:b/>
                <w:sz w:val="20"/>
                <w:szCs w:val="20"/>
              </w:rPr>
              <w:t>then talk about the effect of different liquids on teeth</w:t>
            </w:r>
          </w:p>
          <w:p w:rsidR="00026B69" w:rsidRPr="001D171D" w:rsidRDefault="00026B69" w:rsidP="00026B69">
            <w:pPr>
              <w:rPr>
                <w:b/>
                <w:sz w:val="20"/>
                <w:szCs w:val="20"/>
              </w:rPr>
            </w:pPr>
          </w:p>
          <w:p w:rsidR="00026B69" w:rsidRPr="001D171D" w:rsidRDefault="00026B69" w:rsidP="00026B69">
            <w:pPr>
              <w:rPr>
                <w:b/>
                <w:sz w:val="20"/>
                <w:szCs w:val="20"/>
              </w:rPr>
            </w:pPr>
            <w:r w:rsidRPr="001D171D">
              <w:rPr>
                <w:b/>
                <w:sz w:val="20"/>
                <w:szCs w:val="20"/>
              </w:rPr>
              <w:t xml:space="preserve">Resources: </w:t>
            </w:r>
          </w:p>
          <w:p w:rsidR="00026B69" w:rsidRPr="001D171D" w:rsidRDefault="00026B69" w:rsidP="00026B69">
            <w:pPr>
              <w:rPr>
                <w:sz w:val="20"/>
                <w:szCs w:val="20"/>
              </w:rPr>
            </w:pPr>
            <w:r w:rsidRPr="001D171D">
              <w:rPr>
                <w:sz w:val="20"/>
                <w:szCs w:val="20"/>
              </w:rPr>
              <w:t>Egg shells</w:t>
            </w:r>
            <w:r w:rsidR="002853E9" w:rsidRPr="001D171D">
              <w:rPr>
                <w:sz w:val="20"/>
                <w:szCs w:val="20"/>
              </w:rPr>
              <w:t xml:space="preserve">, coca-cola, milk, vinegar, orange juice, toothpaste </w:t>
            </w:r>
          </w:p>
          <w:p w:rsidR="00026B69" w:rsidRPr="001D171D" w:rsidRDefault="00026B69" w:rsidP="00026B69">
            <w:pPr>
              <w:rPr>
                <w:b/>
                <w:sz w:val="20"/>
                <w:szCs w:val="20"/>
                <w:u w:val="single"/>
              </w:rPr>
            </w:pPr>
          </w:p>
        </w:tc>
        <w:tc>
          <w:tcPr>
            <w:tcW w:w="4508" w:type="dxa"/>
          </w:tcPr>
          <w:p w:rsidR="00026B69" w:rsidRPr="001D171D" w:rsidRDefault="00026B69" w:rsidP="00026B69">
            <w:pPr>
              <w:rPr>
                <w:b/>
                <w:sz w:val="20"/>
                <w:szCs w:val="20"/>
                <w:u w:val="single"/>
              </w:rPr>
            </w:pPr>
            <w:r w:rsidRPr="001D171D">
              <w:rPr>
                <w:b/>
                <w:sz w:val="20"/>
                <w:szCs w:val="20"/>
                <w:u w:val="single"/>
              </w:rPr>
              <w:lastRenderedPageBreak/>
              <w:t>Week 8</w:t>
            </w:r>
          </w:p>
          <w:p w:rsidR="00026B69" w:rsidRPr="001D171D" w:rsidRDefault="00026B69" w:rsidP="00026B69">
            <w:pPr>
              <w:overflowPunct w:val="0"/>
              <w:autoSpaceDE w:val="0"/>
              <w:autoSpaceDN w:val="0"/>
              <w:adjustRightInd w:val="0"/>
              <w:textAlignment w:val="baseline"/>
              <w:rPr>
                <w:rFonts w:eastAsia="Times New Roman" w:cs="Times New Roman"/>
                <w:color w:val="000000"/>
                <w:kern w:val="28"/>
                <w:sz w:val="20"/>
                <w:szCs w:val="20"/>
                <w:lang w:eastAsia="en-GB"/>
                <w14:cntxtAlts/>
              </w:rPr>
            </w:pPr>
            <w:r w:rsidRPr="001D171D">
              <w:rPr>
                <w:b/>
                <w:sz w:val="20"/>
                <w:szCs w:val="20"/>
              </w:rPr>
              <w:t>Focus: Review,  reinforce and assess</w:t>
            </w:r>
          </w:p>
          <w:p w:rsidR="00026B69" w:rsidRPr="001D171D" w:rsidRDefault="00026B69" w:rsidP="00026B69">
            <w:pPr>
              <w:rPr>
                <w:b/>
                <w:sz w:val="20"/>
                <w:szCs w:val="20"/>
              </w:rPr>
            </w:pPr>
          </w:p>
          <w:p w:rsidR="00026B69" w:rsidRPr="001D171D" w:rsidRDefault="00026B69" w:rsidP="00026B69">
            <w:pPr>
              <w:rPr>
                <w:b/>
                <w:sz w:val="20"/>
                <w:szCs w:val="20"/>
              </w:rPr>
            </w:pPr>
          </w:p>
          <w:p w:rsidR="00026B69" w:rsidRPr="001D171D" w:rsidRDefault="00026B69" w:rsidP="00026B69">
            <w:pPr>
              <w:rPr>
                <w:b/>
                <w:sz w:val="20"/>
                <w:szCs w:val="20"/>
              </w:rPr>
            </w:pPr>
          </w:p>
          <w:p w:rsidR="00026B69" w:rsidRPr="001D171D" w:rsidRDefault="00026B69" w:rsidP="00026B69">
            <w:pPr>
              <w:rPr>
                <w:b/>
                <w:sz w:val="20"/>
                <w:szCs w:val="20"/>
                <w:u w:val="single"/>
              </w:rPr>
            </w:pPr>
            <w:r w:rsidRPr="001D171D">
              <w:rPr>
                <w:b/>
                <w:sz w:val="20"/>
                <w:szCs w:val="20"/>
                <w:u w:val="single"/>
              </w:rPr>
              <w:t>Activity:</w:t>
            </w:r>
          </w:p>
          <w:p w:rsidR="009D43A3" w:rsidRPr="001D171D" w:rsidRDefault="009D43A3" w:rsidP="00026B69">
            <w:pPr>
              <w:rPr>
                <w:sz w:val="20"/>
                <w:szCs w:val="20"/>
              </w:rPr>
            </w:pPr>
            <w:r w:rsidRPr="001D171D">
              <w:rPr>
                <w:sz w:val="20"/>
                <w:szCs w:val="20"/>
              </w:rPr>
              <w:t>Begin by looking at the results of the eggshell test from last week.</w:t>
            </w:r>
          </w:p>
          <w:p w:rsidR="00026B69" w:rsidRPr="001D171D" w:rsidRDefault="00026B69" w:rsidP="00026B69">
            <w:pPr>
              <w:rPr>
                <w:sz w:val="20"/>
                <w:szCs w:val="20"/>
              </w:rPr>
            </w:pPr>
            <w:r w:rsidRPr="001D171D">
              <w:rPr>
                <w:sz w:val="20"/>
                <w:szCs w:val="20"/>
              </w:rPr>
              <w:t>Provide activities to review and reinforce the knowledge and skills learnt in this unit. Assess the children’s learning and plan follow up intervention/extension lessons. Provide opportunities for children to recall and use the vocabulary used in the unit and link to previous units as appropriate.</w:t>
            </w:r>
          </w:p>
          <w:p w:rsidR="00026B69" w:rsidRPr="001D171D" w:rsidRDefault="00026B69" w:rsidP="00026B69">
            <w:pPr>
              <w:rPr>
                <w:sz w:val="20"/>
                <w:szCs w:val="20"/>
              </w:rPr>
            </w:pPr>
            <w:r w:rsidRPr="001D171D">
              <w:rPr>
                <w:sz w:val="20"/>
                <w:szCs w:val="20"/>
              </w:rPr>
              <w:t>Give the children stickers with the names of the 5 types of scientific enquiry skills on and ask the children to stick these in their books where they think they have used those skills</w:t>
            </w:r>
          </w:p>
          <w:p w:rsidR="00026B69" w:rsidRPr="001D171D" w:rsidRDefault="00026B69" w:rsidP="00026B69">
            <w:pPr>
              <w:rPr>
                <w:sz w:val="20"/>
                <w:szCs w:val="20"/>
              </w:rPr>
            </w:pPr>
          </w:p>
          <w:p w:rsidR="00026B69" w:rsidRPr="001D171D" w:rsidRDefault="00026B69" w:rsidP="00026B69">
            <w:pPr>
              <w:rPr>
                <w:b/>
                <w:sz w:val="20"/>
                <w:szCs w:val="20"/>
              </w:rPr>
            </w:pPr>
            <w:r w:rsidRPr="001D171D">
              <w:rPr>
                <w:b/>
                <w:sz w:val="20"/>
                <w:szCs w:val="20"/>
              </w:rPr>
              <w:lastRenderedPageBreak/>
              <w:t xml:space="preserve">Outcome: </w:t>
            </w:r>
            <w:r w:rsidRPr="001D171D">
              <w:rPr>
                <w:sz w:val="20"/>
                <w:szCs w:val="20"/>
              </w:rPr>
              <w:t>Children will be able to talk and write about what they have learnt about the digestive system,  teeth, food chains</w:t>
            </w:r>
          </w:p>
          <w:p w:rsidR="00026B69" w:rsidRPr="001D171D" w:rsidRDefault="00026B69" w:rsidP="00026B69">
            <w:pPr>
              <w:rPr>
                <w:b/>
                <w:sz w:val="20"/>
                <w:szCs w:val="20"/>
              </w:rPr>
            </w:pPr>
          </w:p>
          <w:p w:rsidR="00026B69" w:rsidRPr="001D171D" w:rsidRDefault="00026B69" w:rsidP="00026B69">
            <w:pPr>
              <w:rPr>
                <w:b/>
                <w:sz w:val="20"/>
                <w:szCs w:val="20"/>
                <w:u w:val="single"/>
              </w:rPr>
            </w:pPr>
            <w:r w:rsidRPr="001D171D">
              <w:rPr>
                <w:b/>
                <w:sz w:val="20"/>
                <w:szCs w:val="20"/>
              </w:rPr>
              <w:t>Resources: vocabulary cards to match, pictures to trace, stickers with scientific enquiry skills on</w:t>
            </w:r>
          </w:p>
          <w:p w:rsidR="00026B69" w:rsidRPr="001D171D" w:rsidRDefault="00026B69" w:rsidP="00026B69">
            <w:pPr>
              <w:rPr>
                <w:sz w:val="20"/>
                <w:szCs w:val="20"/>
              </w:rPr>
            </w:pPr>
          </w:p>
        </w:tc>
      </w:tr>
    </w:tbl>
    <w:p w:rsidR="00265D47" w:rsidRPr="001D171D" w:rsidRDefault="00265D47" w:rsidP="00783D68">
      <w:pPr>
        <w:rPr>
          <w:sz w:val="20"/>
          <w:szCs w:val="20"/>
          <w:u w:val="single"/>
        </w:rPr>
      </w:pPr>
    </w:p>
    <w:p w:rsidR="00265D47" w:rsidRPr="001D171D" w:rsidRDefault="00265D47" w:rsidP="00265D47">
      <w:pPr>
        <w:rPr>
          <w:sz w:val="20"/>
          <w:szCs w:val="20"/>
        </w:rPr>
      </w:pPr>
    </w:p>
    <w:p w:rsidR="00E1484A" w:rsidRPr="001D171D" w:rsidRDefault="00E1484A" w:rsidP="00265D47">
      <w:pPr>
        <w:rPr>
          <w:sz w:val="20"/>
          <w:szCs w:val="20"/>
        </w:rPr>
      </w:pPr>
    </w:p>
    <w:p w:rsidR="00E1484A" w:rsidRPr="001D171D" w:rsidRDefault="00E1484A" w:rsidP="00265D47">
      <w:pPr>
        <w:rPr>
          <w:sz w:val="20"/>
          <w:szCs w:val="20"/>
        </w:rPr>
      </w:pPr>
    </w:p>
    <w:bookmarkStart w:id="0" w:name="_GoBack"/>
    <w:bookmarkEnd w:id="0"/>
    <w:p w:rsidR="00C052B2" w:rsidRPr="001D171D" w:rsidRDefault="00E1484A" w:rsidP="00265D47">
      <w:pPr>
        <w:ind w:firstLine="720"/>
        <w:rPr>
          <w:sz w:val="20"/>
          <w:szCs w:val="20"/>
        </w:rPr>
      </w:pPr>
      <w:r w:rsidRPr="001D171D">
        <w:rPr>
          <w:noProof/>
          <w:sz w:val="20"/>
          <w:szCs w:val="20"/>
          <w:lang w:eastAsia="en-GB"/>
        </w:rPr>
        <mc:AlternateContent>
          <mc:Choice Requires="wps">
            <w:drawing>
              <wp:anchor distT="0" distB="0" distL="114300" distR="114300" simplePos="0" relativeHeight="251659264" behindDoc="0" locked="0" layoutInCell="1" allowOverlap="1" wp14:anchorId="569A4D3F" wp14:editId="78925E06">
                <wp:simplePos x="0" y="0"/>
                <wp:positionH relativeFrom="column">
                  <wp:posOffset>0</wp:posOffset>
                </wp:positionH>
                <wp:positionV relativeFrom="paragraph">
                  <wp:posOffset>25681</wp:posOffset>
                </wp:positionV>
                <wp:extent cx="2895600" cy="5422604"/>
                <wp:effectExtent l="19050" t="19050" r="19050" b="26035"/>
                <wp:wrapNone/>
                <wp:docPr id="1" name="Text Box 1"/>
                <wp:cNvGraphicFramePr/>
                <a:graphic xmlns:a="http://schemas.openxmlformats.org/drawingml/2006/main">
                  <a:graphicData uri="http://schemas.microsoft.com/office/word/2010/wordprocessingShape">
                    <wps:wsp>
                      <wps:cNvSpPr txBox="1"/>
                      <wps:spPr>
                        <a:xfrm>
                          <a:off x="0" y="0"/>
                          <a:ext cx="2895600" cy="5422604"/>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8B02D8" w:rsidRPr="006E1C9C" w:rsidRDefault="00EF74F8" w:rsidP="008B02D8">
                            <w:pPr>
                              <w:rPr>
                                <w:rFonts w:ascii="SassoonPrimaryType" w:hAnsi="SassoonPrimaryType" w:cs="Arial"/>
                                <w:b/>
                                <w:sz w:val="28"/>
                                <w:szCs w:val="28"/>
                                <w:u w:val="single"/>
                              </w:rPr>
                            </w:pPr>
                            <w:r w:rsidRPr="006E1C9C">
                              <w:rPr>
                                <w:rFonts w:ascii="SassoonPrimaryType" w:hAnsi="SassoonPrimaryType" w:cs="Arial"/>
                                <w:b/>
                                <w:sz w:val="28"/>
                                <w:szCs w:val="28"/>
                                <w:u w:val="single"/>
                              </w:rPr>
                              <w:t>ANIMALS  INCLUDING HUMANS</w:t>
                            </w:r>
                          </w:p>
                          <w:p w:rsidR="008B02D8"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D</w:t>
                            </w:r>
                            <w:r w:rsidRPr="006E1C9C">
                              <w:rPr>
                                <w:rFonts w:ascii="SassoonPrimaryType" w:hAnsi="SassoonPrimaryType" w:cs="Arial"/>
                                <w:b/>
                                <w:bCs/>
                                <w:color w:val="222222"/>
                                <w:sz w:val="28"/>
                                <w:szCs w:val="28"/>
                                <w:shd w:val="clear" w:color="auto" w:fill="FFFFFF"/>
                              </w:rPr>
                              <w:t>igestive system</w:t>
                            </w:r>
                            <w:r w:rsidRPr="006E1C9C">
                              <w:rPr>
                                <w:rFonts w:ascii="SassoonPrimaryType" w:hAnsi="SassoonPrimaryType" w:cs="Arial"/>
                                <w:color w:val="222222"/>
                                <w:sz w:val="28"/>
                                <w:szCs w:val="28"/>
                                <w:shd w:val="clear" w:color="auto" w:fill="FFFFFF"/>
                              </w:rPr>
                              <w:t xml:space="preserve"> - the parts of the body that work together to turn food </w:t>
                            </w:r>
                            <w:r w:rsidRPr="00231C90">
                              <w:rPr>
                                <w:rFonts w:ascii="SassoonPrimaryType" w:hAnsi="SassoonPrimaryType" w:cs="Arial"/>
                                <w:bCs/>
                                <w:color w:val="222222"/>
                                <w:sz w:val="28"/>
                                <w:szCs w:val="28"/>
                                <w:shd w:val="clear" w:color="auto" w:fill="FFFFFF"/>
                              </w:rPr>
                              <w:t>and</w:t>
                            </w:r>
                            <w:r w:rsidRPr="006E1C9C">
                              <w:rPr>
                                <w:rFonts w:ascii="SassoonPrimaryType" w:hAnsi="SassoonPrimaryType" w:cs="Arial"/>
                                <w:color w:val="222222"/>
                                <w:sz w:val="28"/>
                                <w:szCs w:val="28"/>
                                <w:shd w:val="clear" w:color="auto" w:fill="FFFFFF"/>
                              </w:rPr>
                              <w:t> l</w:t>
                            </w:r>
                            <w:r w:rsidR="00714474">
                              <w:rPr>
                                <w:rFonts w:ascii="SassoonPrimaryType" w:hAnsi="SassoonPrimaryType" w:cs="Arial"/>
                                <w:color w:val="222222"/>
                                <w:sz w:val="28"/>
                                <w:szCs w:val="28"/>
                                <w:shd w:val="clear" w:color="auto" w:fill="FFFFFF"/>
                              </w:rPr>
                              <w:t xml:space="preserve">iquids into the </w:t>
                            </w:r>
                            <w:r w:rsidRPr="006E1C9C">
                              <w:rPr>
                                <w:rFonts w:ascii="SassoonPrimaryType" w:hAnsi="SassoonPrimaryType" w:cs="Arial"/>
                                <w:color w:val="222222"/>
                                <w:sz w:val="28"/>
                                <w:szCs w:val="28"/>
                                <w:shd w:val="clear" w:color="auto" w:fill="FFFFFF"/>
                              </w:rPr>
                              <w:t>fuel that the body needs</w:t>
                            </w:r>
                          </w:p>
                          <w:p w:rsidR="00E1484A" w:rsidRPr="006E1C9C" w:rsidRDefault="00E1484A" w:rsidP="008B02D8">
                            <w:pPr>
                              <w:rPr>
                                <w:rFonts w:ascii="SassoonPrimaryType" w:hAnsi="SassoonPrimaryType" w:cs="Arial"/>
                                <w:color w:val="222222"/>
                                <w:sz w:val="28"/>
                                <w:szCs w:val="28"/>
                                <w:shd w:val="clear" w:color="auto" w:fill="FFFFFF"/>
                              </w:rPr>
                            </w:pPr>
                            <w:r w:rsidRPr="00231C90">
                              <w:rPr>
                                <w:rFonts w:ascii="SassoonPrimaryType" w:hAnsi="SassoonPrimaryType" w:cs="Arial"/>
                                <w:b/>
                                <w:color w:val="222222"/>
                                <w:sz w:val="28"/>
                                <w:szCs w:val="28"/>
                                <w:shd w:val="clear" w:color="auto" w:fill="FFFFFF"/>
                              </w:rPr>
                              <w:t>H</w:t>
                            </w:r>
                            <w:r w:rsidRPr="006E1C9C">
                              <w:rPr>
                                <w:rFonts w:ascii="SassoonPrimaryType" w:hAnsi="SassoonPrimaryType" w:cs="Arial"/>
                                <w:b/>
                                <w:bCs/>
                                <w:color w:val="222222"/>
                                <w:sz w:val="28"/>
                                <w:szCs w:val="28"/>
                                <w:shd w:val="clear" w:color="auto" w:fill="FFFFFF"/>
                              </w:rPr>
                              <w:t>erbivore</w:t>
                            </w:r>
                            <w:r w:rsidRPr="006E1C9C">
                              <w:rPr>
                                <w:rFonts w:ascii="SassoonPrimaryType" w:hAnsi="SassoonPrimaryType" w:cs="Arial"/>
                                <w:color w:val="222222"/>
                                <w:sz w:val="28"/>
                                <w:szCs w:val="28"/>
                                <w:shd w:val="clear" w:color="auto" w:fill="FFFFFF"/>
                              </w:rPr>
                              <w:t xml:space="preserve"> - an animal or insect that only eats vegetation, such as grasses, fruits, leaves, vegetables, roots and bulbs</w:t>
                            </w:r>
                          </w:p>
                          <w:p w:rsidR="00E1484A" w:rsidRPr="006E1C9C" w:rsidRDefault="00E1484A" w:rsidP="008B02D8">
                            <w:pPr>
                              <w:rPr>
                                <w:rFonts w:ascii="SassoonPrimaryType" w:hAnsi="SassoonPrimaryType" w:cs="Arial"/>
                                <w:color w:val="222222"/>
                                <w:sz w:val="28"/>
                                <w:szCs w:val="28"/>
                                <w:shd w:val="clear" w:color="auto" w:fill="FFFFFF"/>
                              </w:rPr>
                            </w:pPr>
                            <w:r w:rsidRPr="00231C90">
                              <w:rPr>
                                <w:rFonts w:ascii="SassoonPrimaryType" w:hAnsi="SassoonPrimaryType" w:cs="Arial"/>
                                <w:b/>
                                <w:color w:val="222222"/>
                                <w:sz w:val="28"/>
                                <w:szCs w:val="28"/>
                                <w:shd w:val="clear" w:color="auto" w:fill="FFFFFF"/>
                              </w:rPr>
                              <w:t>C</w:t>
                            </w:r>
                            <w:r w:rsidRPr="006E1C9C">
                              <w:rPr>
                                <w:rFonts w:ascii="SassoonPrimaryType" w:hAnsi="SassoonPrimaryType" w:cs="Arial"/>
                                <w:b/>
                                <w:bCs/>
                                <w:color w:val="222222"/>
                                <w:sz w:val="28"/>
                                <w:szCs w:val="28"/>
                                <w:shd w:val="clear" w:color="auto" w:fill="FFFFFF"/>
                              </w:rPr>
                              <w:t>arnivore</w:t>
                            </w:r>
                            <w:r w:rsidRPr="006E1C9C">
                              <w:rPr>
                                <w:rFonts w:ascii="SassoonPrimaryType" w:hAnsi="SassoonPrimaryType" w:cs="Arial"/>
                                <w:color w:val="222222"/>
                                <w:sz w:val="28"/>
                                <w:szCs w:val="28"/>
                                <w:shd w:val="clear" w:color="auto" w:fill="FFFFFF"/>
                              </w:rPr>
                              <w:t xml:space="preserve"> - an animal which eats mostly meat.</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Omnivore</w:t>
                            </w:r>
                            <w:r w:rsidRPr="006E1C9C">
                              <w:rPr>
                                <w:rFonts w:ascii="SassoonPrimaryType" w:hAnsi="SassoonPrimaryType" w:cs="Arial"/>
                                <w:color w:val="222222"/>
                                <w:sz w:val="28"/>
                                <w:szCs w:val="28"/>
                                <w:shd w:val="clear" w:color="auto" w:fill="FFFFFF"/>
                              </w:rPr>
                              <w:t xml:space="preserve"> - an animal that feeds on plants and other animals</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Predator</w:t>
                            </w:r>
                            <w:r w:rsidRPr="006E1C9C">
                              <w:rPr>
                                <w:rFonts w:ascii="SassoonPrimaryType" w:hAnsi="SassoonPrimaryType" w:cs="Arial"/>
                                <w:color w:val="222222"/>
                                <w:sz w:val="28"/>
                                <w:szCs w:val="28"/>
                                <w:shd w:val="clear" w:color="auto" w:fill="FFFFFF"/>
                              </w:rPr>
                              <w:t xml:space="preserve"> – an animal that hunts and kills its own prey. </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 xml:space="preserve">Prey </w:t>
                            </w:r>
                            <w:r w:rsidRPr="006E1C9C">
                              <w:rPr>
                                <w:rFonts w:ascii="SassoonPrimaryType" w:hAnsi="SassoonPrimaryType" w:cs="Arial"/>
                                <w:color w:val="222222"/>
                                <w:sz w:val="28"/>
                                <w:szCs w:val="28"/>
                                <w:shd w:val="clear" w:color="auto" w:fill="FFFFFF"/>
                              </w:rPr>
                              <w:t>-  an animal being hunted, caught, and eaten by another animal</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F</w:t>
                            </w:r>
                            <w:r w:rsidRPr="006E1C9C">
                              <w:rPr>
                                <w:rFonts w:ascii="SassoonPrimaryType" w:hAnsi="SassoonPrimaryType" w:cs="Arial"/>
                                <w:b/>
                                <w:bCs/>
                                <w:color w:val="222222"/>
                                <w:sz w:val="28"/>
                                <w:szCs w:val="28"/>
                                <w:shd w:val="clear" w:color="auto" w:fill="FFFFFF"/>
                              </w:rPr>
                              <w:t>ood</w:t>
                            </w:r>
                            <w:r w:rsidRPr="006E1C9C">
                              <w:rPr>
                                <w:rFonts w:ascii="SassoonPrimaryType" w:hAnsi="SassoonPrimaryType" w:cs="Arial"/>
                                <w:color w:val="222222"/>
                                <w:sz w:val="28"/>
                                <w:szCs w:val="28"/>
                                <w:shd w:val="clear" w:color="auto" w:fill="FFFFFF"/>
                              </w:rPr>
                              <w:t xml:space="preserve"> </w:t>
                            </w:r>
                            <w:r w:rsidRPr="006E1C9C">
                              <w:rPr>
                                <w:rFonts w:ascii="SassoonPrimaryType" w:hAnsi="SassoonPrimaryType" w:cs="Arial"/>
                                <w:b/>
                                <w:bCs/>
                                <w:color w:val="222222"/>
                                <w:sz w:val="28"/>
                                <w:szCs w:val="28"/>
                                <w:shd w:val="clear" w:color="auto" w:fill="FFFFFF"/>
                              </w:rPr>
                              <w:t>chain</w:t>
                            </w:r>
                            <w:r w:rsidRPr="006E1C9C">
                              <w:rPr>
                                <w:rFonts w:ascii="SassoonPrimaryType" w:hAnsi="SassoonPrimaryType" w:cs="Arial"/>
                                <w:color w:val="222222"/>
                                <w:sz w:val="28"/>
                                <w:szCs w:val="28"/>
                                <w:shd w:val="clear" w:color="auto" w:fill="FFFFFF"/>
                              </w:rPr>
                              <w:t xml:space="preserve"> - the order in which living things, depend on each other for </w:t>
                            </w:r>
                            <w:r w:rsidRPr="006E1C9C">
                              <w:rPr>
                                <w:rFonts w:ascii="SassoonPrimaryType" w:hAnsi="SassoonPrimaryType" w:cs="Arial"/>
                                <w:bCs/>
                                <w:color w:val="222222"/>
                                <w:sz w:val="28"/>
                                <w:szCs w:val="28"/>
                                <w:shd w:val="clear" w:color="auto" w:fill="FFFFFF"/>
                              </w:rPr>
                              <w:t>food</w:t>
                            </w:r>
                            <w:r w:rsidRPr="006E1C9C">
                              <w:rPr>
                                <w:rFonts w:ascii="SassoonPrimaryType" w:hAnsi="SassoonPrimaryType" w:cs="Arial"/>
                                <w:color w:val="222222"/>
                                <w:sz w:val="28"/>
                                <w:szCs w:val="28"/>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69A4D3F" id="_x0000_t202" coordsize="21600,21600" o:spt="202" path="m,l,21600r21600,l21600,xe">
                <v:stroke joinstyle="miter"/>
                <v:path gradientshapeok="t" o:connecttype="rect"/>
              </v:shapetype>
              <v:shape id="Text Box 1" o:spid="_x0000_s1026" type="#_x0000_t202" style="position:absolute;left:0;text-align:left;margin-left:0;margin-top:2pt;width:228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" fillcolor="window" strokecolor="windowText" strokeweight="2.25pt">
                <v:textbox>
                  <w:txbxContent>
                    <w:p w:rsidR="008B02D8" w:rsidRPr="006E1C9C" w:rsidRDefault="00EF74F8" w:rsidP="008B02D8">
                      <w:pPr>
                        <w:rPr>
                          <w:rFonts w:ascii="SassoonPrimaryType" w:hAnsi="SassoonPrimaryType" w:cs="Arial"/>
                          <w:b/>
                          <w:sz w:val="28"/>
                          <w:szCs w:val="28"/>
                          <w:u w:val="single"/>
                        </w:rPr>
                      </w:pPr>
                      <w:r w:rsidRPr="006E1C9C">
                        <w:rPr>
                          <w:rFonts w:ascii="SassoonPrimaryType" w:hAnsi="SassoonPrimaryType" w:cs="Arial"/>
                          <w:b/>
                          <w:sz w:val="28"/>
                          <w:szCs w:val="28"/>
                          <w:u w:val="single"/>
                        </w:rPr>
                        <w:t>ANIMALS  INCLUDING HUMANS</w:t>
                      </w:r>
                    </w:p>
                    <w:p w:rsidR="008B02D8"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D</w:t>
                      </w:r>
                      <w:r w:rsidRPr="006E1C9C">
                        <w:rPr>
                          <w:rFonts w:ascii="SassoonPrimaryType" w:hAnsi="SassoonPrimaryType" w:cs="Arial"/>
                          <w:b/>
                          <w:bCs/>
                          <w:color w:val="222222"/>
                          <w:sz w:val="28"/>
                          <w:szCs w:val="28"/>
                          <w:shd w:val="clear" w:color="auto" w:fill="FFFFFF"/>
                        </w:rPr>
                        <w:t>igestive system</w:t>
                      </w:r>
                      <w:r w:rsidRPr="006E1C9C">
                        <w:rPr>
                          <w:rFonts w:ascii="SassoonPrimaryType" w:hAnsi="SassoonPrimaryType" w:cs="Arial"/>
                          <w:color w:val="222222"/>
                          <w:sz w:val="28"/>
                          <w:szCs w:val="28"/>
                          <w:shd w:val="clear" w:color="auto" w:fill="FFFFFF"/>
                        </w:rPr>
                        <w:t xml:space="preserve"> - the parts of the body that work together to turn food </w:t>
                      </w:r>
                      <w:r w:rsidRPr="00231C90">
                        <w:rPr>
                          <w:rFonts w:ascii="SassoonPrimaryType" w:hAnsi="SassoonPrimaryType" w:cs="Arial"/>
                          <w:bCs/>
                          <w:color w:val="222222"/>
                          <w:sz w:val="28"/>
                          <w:szCs w:val="28"/>
                          <w:shd w:val="clear" w:color="auto" w:fill="FFFFFF"/>
                        </w:rPr>
                        <w:t>and</w:t>
                      </w:r>
                      <w:r w:rsidRPr="006E1C9C">
                        <w:rPr>
                          <w:rFonts w:ascii="SassoonPrimaryType" w:hAnsi="SassoonPrimaryType" w:cs="Arial"/>
                          <w:color w:val="222222"/>
                          <w:sz w:val="28"/>
                          <w:szCs w:val="28"/>
                          <w:shd w:val="clear" w:color="auto" w:fill="FFFFFF"/>
                        </w:rPr>
                        <w:t> l</w:t>
                      </w:r>
                      <w:r w:rsidR="00714474">
                        <w:rPr>
                          <w:rFonts w:ascii="SassoonPrimaryType" w:hAnsi="SassoonPrimaryType" w:cs="Arial"/>
                          <w:color w:val="222222"/>
                          <w:sz w:val="28"/>
                          <w:szCs w:val="28"/>
                          <w:shd w:val="clear" w:color="auto" w:fill="FFFFFF"/>
                        </w:rPr>
                        <w:t xml:space="preserve">iquids into the </w:t>
                      </w:r>
                      <w:r w:rsidRPr="006E1C9C">
                        <w:rPr>
                          <w:rFonts w:ascii="SassoonPrimaryType" w:hAnsi="SassoonPrimaryType" w:cs="Arial"/>
                          <w:color w:val="222222"/>
                          <w:sz w:val="28"/>
                          <w:szCs w:val="28"/>
                          <w:shd w:val="clear" w:color="auto" w:fill="FFFFFF"/>
                        </w:rPr>
                        <w:t>fuel that the body needs</w:t>
                      </w:r>
                    </w:p>
                    <w:p w:rsidR="00E1484A" w:rsidRPr="006E1C9C" w:rsidRDefault="00E1484A" w:rsidP="008B02D8">
                      <w:pPr>
                        <w:rPr>
                          <w:rFonts w:ascii="SassoonPrimaryType" w:hAnsi="SassoonPrimaryType" w:cs="Arial"/>
                          <w:color w:val="222222"/>
                          <w:sz w:val="28"/>
                          <w:szCs w:val="28"/>
                          <w:shd w:val="clear" w:color="auto" w:fill="FFFFFF"/>
                        </w:rPr>
                      </w:pPr>
                      <w:r w:rsidRPr="00231C90">
                        <w:rPr>
                          <w:rFonts w:ascii="SassoonPrimaryType" w:hAnsi="SassoonPrimaryType" w:cs="Arial"/>
                          <w:b/>
                          <w:color w:val="222222"/>
                          <w:sz w:val="28"/>
                          <w:szCs w:val="28"/>
                          <w:shd w:val="clear" w:color="auto" w:fill="FFFFFF"/>
                        </w:rPr>
                        <w:t>H</w:t>
                      </w:r>
                      <w:r w:rsidRPr="006E1C9C">
                        <w:rPr>
                          <w:rFonts w:ascii="SassoonPrimaryType" w:hAnsi="SassoonPrimaryType" w:cs="Arial"/>
                          <w:b/>
                          <w:bCs/>
                          <w:color w:val="222222"/>
                          <w:sz w:val="28"/>
                          <w:szCs w:val="28"/>
                          <w:shd w:val="clear" w:color="auto" w:fill="FFFFFF"/>
                        </w:rPr>
                        <w:t>erbivore</w:t>
                      </w:r>
                      <w:r w:rsidRPr="006E1C9C">
                        <w:rPr>
                          <w:rFonts w:ascii="SassoonPrimaryType" w:hAnsi="SassoonPrimaryType" w:cs="Arial"/>
                          <w:color w:val="222222"/>
                          <w:sz w:val="28"/>
                          <w:szCs w:val="28"/>
                          <w:shd w:val="clear" w:color="auto" w:fill="FFFFFF"/>
                        </w:rPr>
                        <w:t xml:space="preserve"> - an animal or insect that only eats vegetation, such as grasses, fruits, leaves, vegetables, roots and bulbs</w:t>
                      </w:r>
                    </w:p>
                    <w:p w:rsidR="00E1484A" w:rsidRPr="006E1C9C" w:rsidRDefault="00E1484A" w:rsidP="008B02D8">
                      <w:pPr>
                        <w:rPr>
                          <w:rFonts w:ascii="SassoonPrimaryType" w:hAnsi="SassoonPrimaryType" w:cs="Arial"/>
                          <w:color w:val="222222"/>
                          <w:sz w:val="28"/>
                          <w:szCs w:val="28"/>
                          <w:shd w:val="clear" w:color="auto" w:fill="FFFFFF"/>
                        </w:rPr>
                      </w:pPr>
                      <w:r w:rsidRPr="00231C90">
                        <w:rPr>
                          <w:rFonts w:ascii="SassoonPrimaryType" w:hAnsi="SassoonPrimaryType" w:cs="Arial"/>
                          <w:b/>
                          <w:color w:val="222222"/>
                          <w:sz w:val="28"/>
                          <w:szCs w:val="28"/>
                          <w:shd w:val="clear" w:color="auto" w:fill="FFFFFF"/>
                        </w:rPr>
                        <w:t>C</w:t>
                      </w:r>
                      <w:r w:rsidRPr="006E1C9C">
                        <w:rPr>
                          <w:rFonts w:ascii="SassoonPrimaryType" w:hAnsi="SassoonPrimaryType" w:cs="Arial"/>
                          <w:b/>
                          <w:bCs/>
                          <w:color w:val="222222"/>
                          <w:sz w:val="28"/>
                          <w:szCs w:val="28"/>
                          <w:shd w:val="clear" w:color="auto" w:fill="FFFFFF"/>
                        </w:rPr>
                        <w:t>arnivore</w:t>
                      </w:r>
                      <w:r w:rsidRPr="006E1C9C">
                        <w:rPr>
                          <w:rFonts w:ascii="SassoonPrimaryType" w:hAnsi="SassoonPrimaryType" w:cs="Arial"/>
                          <w:color w:val="222222"/>
                          <w:sz w:val="28"/>
                          <w:szCs w:val="28"/>
                          <w:shd w:val="clear" w:color="auto" w:fill="FFFFFF"/>
                        </w:rPr>
                        <w:t xml:space="preserve"> - an animal which eats mostly meat.</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Omnivore</w:t>
                      </w:r>
                      <w:r w:rsidRPr="006E1C9C">
                        <w:rPr>
                          <w:rFonts w:ascii="SassoonPrimaryType" w:hAnsi="SassoonPrimaryType" w:cs="Arial"/>
                          <w:color w:val="222222"/>
                          <w:sz w:val="28"/>
                          <w:szCs w:val="28"/>
                          <w:shd w:val="clear" w:color="auto" w:fill="FFFFFF"/>
                        </w:rPr>
                        <w:t xml:space="preserve"> - an animal that feeds on plants and other animals</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Predator</w:t>
                      </w:r>
                      <w:r w:rsidRPr="006E1C9C">
                        <w:rPr>
                          <w:rFonts w:ascii="SassoonPrimaryType" w:hAnsi="SassoonPrimaryType" w:cs="Arial"/>
                          <w:color w:val="222222"/>
                          <w:sz w:val="28"/>
                          <w:szCs w:val="28"/>
                          <w:shd w:val="clear" w:color="auto" w:fill="FFFFFF"/>
                        </w:rPr>
                        <w:t xml:space="preserve"> – an animal that hunts and kills its own prey. </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 xml:space="preserve">Prey </w:t>
                      </w:r>
                      <w:r w:rsidRPr="006E1C9C">
                        <w:rPr>
                          <w:rFonts w:ascii="SassoonPrimaryType" w:hAnsi="SassoonPrimaryType" w:cs="Arial"/>
                          <w:color w:val="222222"/>
                          <w:sz w:val="28"/>
                          <w:szCs w:val="28"/>
                          <w:shd w:val="clear" w:color="auto" w:fill="FFFFFF"/>
                        </w:rPr>
                        <w:t>-  an animal being hunted, caught, and eaten by another animal</w:t>
                      </w:r>
                    </w:p>
                    <w:p w:rsidR="00E1484A" w:rsidRPr="006E1C9C" w:rsidRDefault="00E1484A" w:rsidP="008B02D8">
                      <w:pPr>
                        <w:rPr>
                          <w:rFonts w:ascii="SassoonPrimaryType" w:hAnsi="SassoonPrimaryType" w:cs="Arial"/>
                          <w:color w:val="222222"/>
                          <w:sz w:val="28"/>
                          <w:szCs w:val="28"/>
                          <w:shd w:val="clear" w:color="auto" w:fill="FFFFFF"/>
                        </w:rPr>
                      </w:pPr>
                      <w:r w:rsidRPr="006E1C9C">
                        <w:rPr>
                          <w:rFonts w:ascii="SassoonPrimaryType" w:hAnsi="SassoonPrimaryType" w:cs="Arial"/>
                          <w:b/>
                          <w:color w:val="222222"/>
                          <w:sz w:val="28"/>
                          <w:szCs w:val="28"/>
                          <w:shd w:val="clear" w:color="auto" w:fill="FFFFFF"/>
                        </w:rPr>
                        <w:t>F</w:t>
                      </w:r>
                      <w:r w:rsidRPr="006E1C9C">
                        <w:rPr>
                          <w:rFonts w:ascii="SassoonPrimaryType" w:hAnsi="SassoonPrimaryType" w:cs="Arial"/>
                          <w:b/>
                          <w:bCs/>
                          <w:color w:val="222222"/>
                          <w:sz w:val="28"/>
                          <w:szCs w:val="28"/>
                          <w:shd w:val="clear" w:color="auto" w:fill="FFFFFF"/>
                        </w:rPr>
                        <w:t>ood</w:t>
                      </w:r>
                      <w:r w:rsidRPr="006E1C9C">
                        <w:rPr>
                          <w:rFonts w:ascii="SassoonPrimaryType" w:hAnsi="SassoonPrimaryType" w:cs="Arial"/>
                          <w:color w:val="222222"/>
                          <w:sz w:val="28"/>
                          <w:szCs w:val="28"/>
                          <w:shd w:val="clear" w:color="auto" w:fill="FFFFFF"/>
                        </w:rPr>
                        <w:t xml:space="preserve"> </w:t>
                      </w:r>
                      <w:r w:rsidRPr="006E1C9C">
                        <w:rPr>
                          <w:rFonts w:ascii="SassoonPrimaryType" w:hAnsi="SassoonPrimaryType" w:cs="Arial"/>
                          <w:b/>
                          <w:bCs/>
                          <w:color w:val="222222"/>
                          <w:sz w:val="28"/>
                          <w:szCs w:val="28"/>
                          <w:shd w:val="clear" w:color="auto" w:fill="FFFFFF"/>
                        </w:rPr>
                        <w:t>chain</w:t>
                      </w:r>
                      <w:r w:rsidRPr="006E1C9C">
                        <w:rPr>
                          <w:rFonts w:ascii="SassoonPrimaryType" w:hAnsi="SassoonPrimaryType" w:cs="Arial"/>
                          <w:color w:val="222222"/>
                          <w:sz w:val="28"/>
                          <w:szCs w:val="28"/>
                          <w:shd w:val="clear" w:color="auto" w:fill="FFFFFF"/>
                        </w:rPr>
                        <w:t xml:space="preserve"> - the order in which living things, depend on each other for </w:t>
                      </w:r>
                      <w:r w:rsidRPr="006E1C9C">
                        <w:rPr>
                          <w:rFonts w:ascii="SassoonPrimaryType" w:hAnsi="SassoonPrimaryType" w:cs="Arial"/>
                          <w:bCs/>
                          <w:color w:val="222222"/>
                          <w:sz w:val="28"/>
                          <w:szCs w:val="28"/>
                          <w:shd w:val="clear" w:color="auto" w:fill="FFFFFF"/>
                        </w:rPr>
                        <w:t>food</w:t>
                      </w:r>
                      <w:r w:rsidRPr="006E1C9C">
                        <w:rPr>
                          <w:rFonts w:ascii="SassoonPrimaryType" w:hAnsi="SassoonPrimaryType" w:cs="Arial"/>
                          <w:color w:val="222222"/>
                          <w:sz w:val="28"/>
                          <w:szCs w:val="28"/>
                          <w:shd w:val="clear" w:color="auto" w:fill="FFFFFF"/>
                        </w:rPr>
                        <w:t xml:space="preserve">. </w:t>
                      </w:r>
                    </w:p>
                  </w:txbxContent>
                </v:textbox>
              </v:shape>
            </w:pict>
          </mc:Fallback>
        </mc:AlternateContent>
      </w:r>
    </w:p>
    <w:sectPr w:rsidR="00C052B2" w:rsidRPr="001D1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12" w:rsidRDefault="00802D12" w:rsidP="006B4B6B">
      <w:pPr>
        <w:spacing w:after="0" w:line="240" w:lineRule="auto"/>
      </w:pPr>
      <w:r>
        <w:separator/>
      </w:r>
    </w:p>
  </w:endnote>
  <w:endnote w:type="continuationSeparator" w:id="0">
    <w:p w:rsidR="00802D12" w:rsidRDefault="00802D12" w:rsidP="006B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12" w:rsidRDefault="00802D12" w:rsidP="006B4B6B">
      <w:pPr>
        <w:spacing w:after="0" w:line="240" w:lineRule="auto"/>
      </w:pPr>
      <w:r>
        <w:separator/>
      </w:r>
    </w:p>
  </w:footnote>
  <w:footnote w:type="continuationSeparator" w:id="0">
    <w:p w:rsidR="00802D12" w:rsidRDefault="00802D12" w:rsidP="006B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5352"/>
    <w:multiLevelType w:val="multilevel"/>
    <w:tmpl w:val="8B5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42F8D"/>
    <w:multiLevelType w:val="hybridMultilevel"/>
    <w:tmpl w:val="BD0AB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8"/>
    <w:rsid w:val="00020BA2"/>
    <w:rsid w:val="00026B69"/>
    <w:rsid w:val="00027CF9"/>
    <w:rsid w:val="00036770"/>
    <w:rsid w:val="00041E88"/>
    <w:rsid w:val="00085690"/>
    <w:rsid w:val="000B3104"/>
    <w:rsid w:val="000B4B20"/>
    <w:rsid w:val="0012283A"/>
    <w:rsid w:val="00125EC5"/>
    <w:rsid w:val="001726A2"/>
    <w:rsid w:val="001B3AD9"/>
    <w:rsid w:val="001B5BFC"/>
    <w:rsid w:val="001D171D"/>
    <w:rsid w:val="00205051"/>
    <w:rsid w:val="00210ECC"/>
    <w:rsid w:val="00231C90"/>
    <w:rsid w:val="00241094"/>
    <w:rsid w:val="002413CA"/>
    <w:rsid w:val="00241770"/>
    <w:rsid w:val="002471D4"/>
    <w:rsid w:val="00265D47"/>
    <w:rsid w:val="00267BF6"/>
    <w:rsid w:val="00276F1B"/>
    <w:rsid w:val="002853E9"/>
    <w:rsid w:val="002A7592"/>
    <w:rsid w:val="002B0334"/>
    <w:rsid w:val="002D450C"/>
    <w:rsid w:val="002E6B7C"/>
    <w:rsid w:val="002F1F7E"/>
    <w:rsid w:val="002F4E18"/>
    <w:rsid w:val="00347128"/>
    <w:rsid w:val="00352E7D"/>
    <w:rsid w:val="00382898"/>
    <w:rsid w:val="00385E38"/>
    <w:rsid w:val="00392F1B"/>
    <w:rsid w:val="003E24B0"/>
    <w:rsid w:val="003E2DA3"/>
    <w:rsid w:val="00472601"/>
    <w:rsid w:val="0049431C"/>
    <w:rsid w:val="004B6CCA"/>
    <w:rsid w:val="004F2696"/>
    <w:rsid w:val="005820F1"/>
    <w:rsid w:val="005D5B1E"/>
    <w:rsid w:val="005E53B2"/>
    <w:rsid w:val="005F28E5"/>
    <w:rsid w:val="00655EA0"/>
    <w:rsid w:val="00660B19"/>
    <w:rsid w:val="00661D07"/>
    <w:rsid w:val="006771B7"/>
    <w:rsid w:val="00690CED"/>
    <w:rsid w:val="006B4B6B"/>
    <w:rsid w:val="006B7BB2"/>
    <w:rsid w:val="006D60AE"/>
    <w:rsid w:val="006E0DEF"/>
    <w:rsid w:val="006E1C9C"/>
    <w:rsid w:val="00714474"/>
    <w:rsid w:val="00721D8E"/>
    <w:rsid w:val="007339D8"/>
    <w:rsid w:val="00747497"/>
    <w:rsid w:val="00783D68"/>
    <w:rsid w:val="007D289F"/>
    <w:rsid w:val="00802D12"/>
    <w:rsid w:val="00817272"/>
    <w:rsid w:val="008B02D8"/>
    <w:rsid w:val="009249EC"/>
    <w:rsid w:val="009351DC"/>
    <w:rsid w:val="00964EAC"/>
    <w:rsid w:val="00967FD3"/>
    <w:rsid w:val="0097636A"/>
    <w:rsid w:val="009A7CC2"/>
    <w:rsid w:val="009C368D"/>
    <w:rsid w:val="009D15D2"/>
    <w:rsid w:val="009D43A3"/>
    <w:rsid w:val="00A064C6"/>
    <w:rsid w:val="00A402CC"/>
    <w:rsid w:val="00A452F7"/>
    <w:rsid w:val="00A64324"/>
    <w:rsid w:val="00A67969"/>
    <w:rsid w:val="00A90017"/>
    <w:rsid w:val="00AC51E1"/>
    <w:rsid w:val="00AF0F66"/>
    <w:rsid w:val="00B0752F"/>
    <w:rsid w:val="00B12B07"/>
    <w:rsid w:val="00B37715"/>
    <w:rsid w:val="00B71285"/>
    <w:rsid w:val="00BA7E56"/>
    <w:rsid w:val="00BB38DF"/>
    <w:rsid w:val="00BD1880"/>
    <w:rsid w:val="00BE3F5F"/>
    <w:rsid w:val="00C06295"/>
    <w:rsid w:val="00C37D64"/>
    <w:rsid w:val="00CA3834"/>
    <w:rsid w:val="00CD4E4E"/>
    <w:rsid w:val="00D04C33"/>
    <w:rsid w:val="00D7715B"/>
    <w:rsid w:val="00D861E1"/>
    <w:rsid w:val="00D9672F"/>
    <w:rsid w:val="00DD17CB"/>
    <w:rsid w:val="00DF3F14"/>
    <w:rsid w:val="00E1484A"/>
    <w:rsid w:val="00ED7162"/>
    <w:rsid w:val="00EE7AC0"/>
    <w:rsid w:val="00EF74F8"/>
    <w:rsid w:val="00F07624"/>
    <w:rsid w:val="00FA3572"/>
    <w:rsid w:val="00FE0FEE"/>
    <w:rsid w:val="00FE2E55"/>
    <w:rsid w:val="00FE7D1E"/>
    <w:rsid w:val="00FF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03C3D-AD64-4DF7-AA99-422589E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68"/>
  </w:style>
  <w:style w:type="paragraph" w:styleId="Heading1">
    <w:name w:val="heading 1"/>
    <w:basedOn w:val="Normal"/>
    <w:next w:val="Normal"/>
    <w:link w:val="Heading1Char"/>
    <w:uiPriority w:val="9"/>
    <w:qFormat/>
    <w:rsid w:val="00241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5F"/>
    <w:rPr>
      <w:rFonts w:ascii="Segoe UI" w:hAnsi="Segoe UI" w:cs="Segoe UI"/>
      <w:sz w:val="18"/>
      <w:szCs w:val="18"/>
    </w:rPr>
  </w:style>
  <w:style w:type="paragraph" w:styleId="Header">
    <w:name w:val="header"/>
    <w:basedOn w:val="Normal"/>
    <w:link w:val="HeaderChar"/>
    <w:uiPriority w:val="99"/>
    <w:unhideWhenUsed/>
    <w:rsid w:val="006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6B"/>
  </w:style>
  <w:style w:type="paragraph" w:styleId="Footer">
    <w:name w:val="footer"/>
    <w:basedOn w:val="Normal"/>
    <w:link w:val="FooterChar"/>
    <w:uiPriority w:val="99"/>
    <w:unhideWhenUsed/>
    <w:rsid w:val="006B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6B"/>
  </w:style>
  <w:style w:type="character" w:customStyle="1" w:styleId="Heading1Char">
    <w:name w:val="Heading 1 Char"/>
    <w:basedOn w:val="DefaultParagraphFont"/>
    <w:link w:val="Heading1"/>
    <w:uiPriority w:val="9"/>
    <w:rsid w:val="002410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2601"/>
    <w:pPr>
      <w:spacing w:after="200" w:line="276" w:lineRule="auto"/>
      <w:ind w:left="720"/>
      <w:contextualSpacing/>
    </w:pPr>
  </w:style>
  <w:style w:type="character" w:styleId="Hyperlink">
    <w:name w:val="Hyperlink"/>
    <w:basedOn w:val="DefaultParagraphFont"/>
    <w:uiPriority w:val="99"/>
    <w:unhideWhenUsed/>
    <w:rsid w:val="00267BF6"/>
    <w:rPr>
      <w:color w:val="0000FF"/>
      <w:u w:val="single"/>
    </w:rPr>
  </w:style>
  <w:style w:type="paragraph" w:styleId="NormalWeb">
    <w:name w:val="Normal (Web)"/>
    <w:basedOn w:val="Normal"/>
    <w:uiPriority w:val="99"/>
    <w:unhideWhenUsed/>
    <w:rsid w:val="00D04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4EAC"/>
    <w:rPr>
      <w:color w:val="954F72" w:themeColor="followedHyperlink"/>
      <w:u w:val="single"/>
    </w:rPr>
  </w:style>
  <w:style w:type="paragraph" w:customStyle="1" w:styleId="Default">
    <w:name w:val="Default"/>
    <w:rsid w:val="00A402CC"/>
    <w:pPr>
      <w:autoSpaceDE w:val="0"/>
      <w:autoSpaceDN w:val="0"/>
      <w:adjustRightInd w:val="0"/>
      <w:spacing w:after="0" w:line="240" w:lineRule="auto"/>
    </w:pPr>
    <w:rPr>
      <w:rFonts w:ascii="BPreplay" w:hAnsi="BPreplay" w:cs="BPre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2090">
      <w:bodyDiv w:val="1"/>
      <w:marLeft w:val="0"/>
      <w:marRight w:val="0"/>
      <w:marTop w:val="0"/>
      <w:marBottom w:val="0"/>
      <w:divBdr>
        <w:top w:val="none" w:sz="0" w:space="0" w:color="auto"/>
        <w:left w:val="none" w:sz="0" w:space="0" w:color="auto"/>
        <w:bottom w:val="none" w:sz="0" w:space="0" w:color="auto"/>
        <w:right w:val="none" w:sz="0" w:space="0" w:color="auto"/>
      </w:divBdr>
    </w:div>
    <w:div w:id="1203133021">
      <w:bodyDiv w:val="1"/>
      <w:marLeft w:val="0"/>
      <w:marRight w:val="0"/>
      <w:marTop w:val="0"/>
      <w:marBottom w:val="0"/>
      <w:divBdr>
        <w:top w:val="none" w:sz="0" w:space="0" w:color="auto"/>
        <w:left w:val="none" w:sz="0" w:space="0" w:color="auto"/>
        <w:bottom w:val="none" w:sz="0" w:space="0" w:color="auto"/>
        <w:right w:val="none" w:sz="0" w:space="0" w:color="auto"/>
      </w:divBdr>
    </w:div>
    <w:div w:id="1853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ppardsoftware.com" TargetMode="External"/><Relationship Id="rId3" Type="http://schemas.openxmlformats.org/officeDocument/2006/relationships/settings" Target="settings.xml"/><Relationship Id="rId7" Type="http://schemas.openxmlformats.org/officeDocument/2006/relationships/hyperlink" Target="https://kidshealth.org/en/kids/digestive-sys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2020-09-02T10:21:00Z</cp:lastPrinted>
  <dcterms:created xsi:type="dcterms:W3CDTF">2020-09-17T15:55:00Z</dcterms:created>
  <dcterms:modified xsi:type="dcterms:W3CDTF">2020-09-17T15:55:00Z</dcterms:modified>
</cp:coreProperties>
</file>