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7C7B49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03</w:t>
      </w:r>
      <w:r w:rsidR="003A7044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</w:t>
      </w:r>
      <w:r w:rsidR="007C7B49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7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7C7B49">
        <w:rPr>
          <w:rFonts w:ascii="SassoonPrimaryInfant" w:eastAsia="SassoonPrimaryInfant" w:hAnsi="SassoonPrimaryInfant" w:cs="SassoonPrimaryInfant"/>
          <w:sz w:val="40"/>
          <w:szCs w:val="40"/>
        </w:rPr>
        <w:t>Monday</w:t>
      </w:r>
      <w:r w:rsidR="0017774A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7C7B49">
        <w:rPr>
          <w:rFonts w:ascii="SassoonPrimaryInfant" w:eastAsia="SassoonPrimaryInfant" w:hAnsi="SassoonPrimaryInfant" w:cs="SassoonPrimaryInfant"/>
          <w:sz w:val="40"/>
          <w:szCs w:val="40"/>
        </w:rPr>
        <w:t>10</w:t>
      </w:r>
      <w:r w:rsidR="00C305D2" w:rsidRPr="00C305D2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C305D2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7C7B49">
        <w:rPr>
          <w:rFonts w:ascii="SassoonPrimaryInfant" w:eastAsia="SassoonPrimaryInfant" w:hAnsi="SassoonPrimaryInfant" w:cs="SassoonPrimaryInfant"/>
          <w:sz w:val="40"/>
          <w:szCs w:val="40"/>
        </w:rPr>
        <w:t>July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e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</w:tblGrid>
      <w:tr w:rsidR="005051B2">
        <w:trPr>
          <w:trHeight w:val="571"/>
        </w:trPr>
        <w:tc>
          <w:tcPr>
            <w:tcW w:w="317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41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>
        <w:trPr>
          <w:trHeight w:val="686"/>
        </w:trPr>
        <w:tc>
          <w:tcPr>
            <w:tcW w:w="3179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baby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babies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story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stories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5"/>
        </w:trPr>
        <w:tc>
          <w:tcPr>
            <w:tcW w:w="3179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boy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boys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enjoy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enjoys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sky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0" w:name="_heading=h.30j0zll" w:colFirst="0" w:colLast="0"/>
            <w:bookmarkEnd w:id="0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skies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bookmarkStart w:id="1" w:name="_GoBack"/>
      <w:bookmarkEnd w:id="1"/>
    </w:p>
    <w:p w:rsidR="005051B2" w:rsidRDefault="005051B2">
      <w:pPr>
        <w:jc w:val="center"/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</w:pP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7C7B49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03</w:t>
      </w:r>
      <w:r w:rsidR="003A7044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</w:t>
      </w:r>
      <w:r w:rsidR="007C7B49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7</w:t>
      </w:r>
      <w:r w:rsidR="00DB3601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7C7B49">
        <w:rPr>
          <w:rFonts w:ascii="SassoonPrimaryInfant" w:eastAsia="SassoonPrimaryInfant" w:hAnsi="SassoonPrimaryInfant" w:cs="SassoonPrimaryInfant"/>
          <w:sz w:val="40"/>
          <w:szCs w:val="40"/>
        </w:rPr>
        <w:t>Monday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7C7B49">
        <w:rPr>
          <w:rFonts w:ascii="SassoonPrimaryInfant" w:eastAsia="SassoonPrimaryInfant" w:hAnsi="SassoonPrimaryInfant" w:cs="SassoonPrimaryInfant"/>
          <w:sz w:val="40"/>
          <w:szCs w:val="40"/>
        </w:rPr>
        <w:t>10</w:t>
      </w:r>
      <w:r w:rsidR="007C7B49" w:rsidRPr="007C7B49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7C7B49">
        <w:rPr>
          <w:rFonts w:ascii="SassoonPrimaryInfant" w:eastAsia="SassoonPrimaryInfant" w:hAnsi="SassoonPrimaryInfant" w:cs="SassoonPrimaryInfant"/>
          <w:sz w:val="40"/>
          <w:szCs w:val="40"/>
        </w:rPr>
        <w:t xml:space="preserve"> July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"/>
        <w:tblW w:w="15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0"/>
        <w:gridCol w:w="459"/>
        <w:gridCol w:w="1183"/>
        <w:gridCol w:w="2308"/>
        <w:gridCol w:w="1213"/>
        <w:gridCol w:w="2308"/>
        <w:gridCol w:w="1213"/>
        <w:gridCol w:w="2308"/>
        <w:gridCol w:w="1213"/>
      </w:tblGrid>
      <w:tr w:rsidR="005051B2" w:rsidTr="00047387">
        <w:trPr>
          <w:trHeight w:val="660"/>
        </w:trPr>
        <w:tc>
          <w:tcPr>
            <w:tcW w:w="349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45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18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08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:rsidTr="00047387">
        <w:trPr>
          <w:trHeight w:val="630"/>
        </w:trPr>
        <w:tc>
          <w:tcPr>
            <w:tcW w:w="34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13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08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08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memory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2"/>
                <w:szCs w:val="42"/>
              </w:rPr>
            </w:pPr>
            <w:r>
              <w:rPr>
                <w:rFonts w:ascii="SassoonPrimaryType" w:eastAsia="SassoonPrimaryType" w:hAnsi="SassoonPrimaryType" w:cs="SassoonPrimaryType"/>
                <w:sz w:val="42"/>
                <w:szCs w:val="42"/>
              </w:rPr>
              <w:t>memories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journey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journeys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country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countries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variety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varieties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sky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 w:rsidTr="00047387">
        <w:trPr>
          <w:trHeight w:val="658"/>
        </w:trPr>
        <w:tc>
          <w:tcPr>
            <w:tcW w:w="3490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2" w:name="_heading=h.gjdgxs" w:colFirst="0" w:colLast="0"/>
            <w:bookmarkEnd w:id="2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skies</w:t>
            </w:r>
          </w:p>
        </w:tc>
        <w:tc>
          <w:tcPr>
            <w:tcW w:w="45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15166F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r>
        <w:rPr>
          <w:rFonts w:ascii="SassoonPrimaryInfant" w:eastAsia="SassoonPrimaryInfant" w:hAnsi="SassoonPrimaryInfant" w:cs="SassoonPrimaryInfant"/>
          <w:sz w:val="32"/>
          <w:szCs w:val="32"/>
        </w:rPr>
        <w:lastRenderedPageBreak/>
        <w:t xml:space="preserve"> 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7C7B49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03</w:t>
      </w:r>
      <w:r w:rsidR="003A7044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</w:t>
      </w:r>
      <w:r w:rsidR="007C7B49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7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7C7B49">
        <w:rPr>
          <w:rFonts w:ascii="SassoonPrimaryInfant" w:eastAsia="SassoonPrimaryInfant" w:hAnsi="SassoonPrimaryInfant" w:cs="SassoonPrimaryInfant"/>
          <w:sz w:val="40"/>
          <w:szCs w:val="40"/>
        </w:rPr>
        <w:t>Monday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7C7B49">
        <w:rPr>
          <w:rFonts w:ascii="SassoonPrimaryInfant" w:eastAsia="SassoonPrimaryInfant" w:hAnsi="SassoonPrimaryInfant" w:cs="SassoonPrimaryInfant"/>
          <w:sz w:val="40"/>
          <w:szCs w:val="40"/>
        </w:rPr>
        <w:t>10</w:t>
      </w:r>
      <w:r w:rsidR="007C7B49" w:rsidRPr="007C7B49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7C7B49">
        <w:rPr>
          <w:rFonts w:ascii="SassoonPrimaryInfant" w:eastAsia="SassoonPrimaryInfant" w:hAnsi="SassoonPrimaryInfant" w:cs="SassoonPrimaryInfant"/>
          <w:sz w:val="40"/>
          <w:szCs w:val="40"/>
        </w:rPr>
        <w:t xml:space="preserve"> July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0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</w:tblGrid>
      <w:tr w:rsidR="005051B2">
        <w:trPr>
          <w:trHeight w:val="571"/>
        </w:trPr>
        <w:tc>
          <w:tcPr>
            <w:tcW w:w="259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7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6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>
        <w:trPr>
          <w:trHeight w:val="686"/>
        </w:trPr>
        <w:tc>
          <w:tcPr>
            <w:tcW w:w="25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boy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boys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toy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toys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sky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skies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baby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babies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3" w:name="_heading=h.3znysh7" w:colFirst="0" w:colLast="0"/>
            <w:bookmarkEnd w:id="3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because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7C7B49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4" w:name="_heading=h.1fob9te" w:colFirst="0" w:colLast="0"/>
            <w:bookmarkEnd w:id="4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there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5051B2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B2"/>
    <w:rsid w:val="00047387"/>
    <w:rsid w:val="0015166F"/>
    <w:rsid w:val="0017774A"/>
    <w:rsid w:val="001A3850"/>
    <w:rsid w:val="00210552"/>
    <w:rsid w:val="00320EC5"/>
    <w:rsid w:val="00391B95"/>
    <w:rsid w:val="00394F60"/>
    <w:rsid w:val="003A7044"/>
    <w:rsid w:val="005051B2"/>
    <w:rsid w:val="007C7B49"/>
    <w:rsid w:val="008C5069"/>
    <w:rsid w:val="00A7647C"/>
    <w:rsid w:val="00C305D2"/>
    <w:rsid w:val="00D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943D"/>
  <w15:docId w15:val="{41B52311-689C-4B38-A520-05E7E445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wdpgV7H0zf7GW+O9/IDJ0O7Vsg==">AMUW2mUpp1IbZoIDxIdo/p3pFk3ESZdziDYCoe3hfpEpQT+TpVB72urYaheXSpvG/LRwqYUHsalx0UODqZi/B47GD/6K+Qb08SK4aUU7egwOlzffqANjFVg1Q4xl2g8bPIO0PmRTiooX2X2s6GIxejkfAaDbI/nxgrFJ3ka1VVsMD7MnNK/ih8Y=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McGunigall</dc:creator>
  <cp:lastModifiedBy>V McGunigall</cp:lastModifiedBy>
  <cp:revision>2</cp:revision>
  <dcterms:created xsi:type="dcterms:W3CDTF">2023-07-02T12:56:00Z</dcterms:created>
  <dcterms:modified xsi:type="dcterms:W3CDTF">2023-07-02T12:56:00Z</dcterms:modified>
</cp:coreProperties>
</file>